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12B1" w:rsidRPr="00E47037" w:rsidRDefault="00BB12B1" w:rsidP="00BB12B1">
      <w:pPr>
        <w:spacing w:line="480" w:lineRule="auto"/>
        <w:rPr>
          <w:rFonts w:ascii="Times New Roman" w:hAnsi="Times New Roman" w:cs="Times New Roman"/>
          <w:b/>
          <w:color w:val="000000" w:themeColor="text1"/>
          <w:sz w:val="40"/>
          <w:szCs w:val="40"/>
        </w:rPr>
      </w:pPr>
      <w:bookmarkStart w:id="0" w:name="_GoBack"/>
      <w:bookmarkEnd w:id="0"/>
      <w:r>
        <w:rPr>
          <w:rFonts w:ascii="Times New Roman" w:hAnsi="Times New Roman" w:cs="Times New Roman"/>
          <w:b/>
          <w:color w:val="000000" w:themeColor="text1"/>
          <w:sz w:val="40"/>
          <w:szCs w:val="40"/>
        </w:rPr>
        <w:t xml:space="preserve">                    </w:t>
      </w:r>
      <w:r w:rsidRPr="00E47037">
        <w:rPr>
          <w:rFonts w:ascii="Times New Roman" w:hAnsi="Times New Roman" w:cs="Times New Roman"/>
          <w:b/>
          <w:color w:val="000000" w:themeColor="text1"/>
          <w:sz w:val="40"/>
          <w:szCs w:val="40"/>
        </w:rPr>
        <w:t xml:space="preserve">  Distance Education in China</w:t>
      </w:r>
    </w:p>
    <w:p w:rsidR="00BB12B1" w:rsidRPr="00C21DB5" w:rsidRDefault="00BB12B1" w:rsidP="00BB12B1">
      <w:pPr>
        <w:spacing w:after="0" w:line="480" w:lineRule="auto"/>
        <w:jc w:val="center"/>
        <w:rPr>
          <w:rFonts w:ascii="Times New Roman" w:eastAsia="Times New Roman" w:hAnsi="Times New Roman" w:cs="Times New Roman"/>
          <w:color w:val="000000" w:themeColor="text1"/>
          <w:sz w:val="28"/>
          <w:szCs w:val="28"/>
        </w:rPr>
      </w:pPr>
    </w:p>
    <w:p w:rsidR="00BB12B1" w:rsidRPr="00C21DB5" w:rsidRDefault="00BB12B1" w:rsidP="00BB12B1">
      <w:pPr>
        <w:tabs>
          <w:tab w:val="left" w:pos="2310"/>
        </w:tabs>
        <w:spacing w:after="0" w:line="48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b/>
      </w:r>
    </w:p>
    <w:p w:rsidR="00BB12B1" w:rsidRPr="00C21DB5" w:rsidRDefault="00BB12B1" w:rsidP="00BB12B1">
      <w:pPr>
        <w:spacing w:after="0" w:line="480" w:lineRule="auto"/>
        <w:rPr>
          <w:rFonts w:ascii="Times New Roman" w:eastAsia="Times New Roman" w:hAnsi="Times New Roman" w:cs="Times New Roman"/>
          <w:color w:val="000000" w:themeColor="text1"/>
          <w:sz w:val="28"/>
          <w:szCs w:val="28"/>
        </w:rPr>
      </w:pPr>
    </w:p>
    <w:p w:rsidR="00BB12B1" w:rsidRPr="00C21DB5" w:rsidRDefault="00BB12B1" w:rsidP="00BB12B1">
      <w:pPr>
        <w:spacing w:after="0" w:line="480" w:lineRule="auto"/>
        <w:rPr>
          <w:rFonts w:ascii="Times New Roman" w:eastAsia="Times New Roman" w:hAnsi="Times New Roman" w:cs="Times New Roman"/>
          <w:color w:val="000000" w:themeColor="text1"/>
          <w:sz w:val="28"/>
          <w:szCs w:val="28"/>
        </w:rPr>
      </w:pPr>
      <w:r w:rsidRPr="00C21DB5">
        <w:rPr>
          <w:rFonts w:ascii="Times New Roman" w:hAnsi="Times New Roman" w:cs="Times New Roman"/>
          <w:color w:val="000000" w:themeColor="text1"/>
          <w:sz w:val="28"/>
          <w:szCs w:val="28"/>
        </w:rPr>
        <w:t xml:space="preserve">                                                </w:t>
      </w:r>
      <w:r w:rsidRPr="00C21DB5">
        <w:rPr>
          <w:rFonts w:ascii="Times New Roman" w:hAnsi="Times New Roman" w:cs="Times New Roman"/>
          <w:color w:val="000000" w:themeColor="text1"/>
          <w:sz w:val="28"/>
          <w:szCs w:val="28"/>
        </w:rPr>
        <w:object w:dxaOrig="2733" w:dyaOrig="2773">
          <v:rect id="rectole0000000000" o:spid="_x0000_i1025" style="width:136.5pt;height:138.75pt" o:ole="" o:preferrelative="t" stroked="f">
            <v:imagedata r:id="rId4" o:title=""/>
          </v:rect>
          <o:OLEObject Type="Embed" ProgID="StaticMetafile" ShapeID="rectole0000000000" DrawAspect="Content" ObjectID="_1646756379" r:id="rId5"/>
        </w:object>
      </w:r>
    </w:p>
    <w:p w:rsidR="00BB12B1" w:rsidRPr="00C21DB5" w:rsidRDefault="00BB12B1" w:rsidP="00BB12B1">
      <w:pPr>
        <w:spacing w:after="0" w:line="480" w:lineRule="auto"/>
        <w:rPr>
          <w:rFonts w:ascii="Times New Roman" w:eastAsia="Times New Roman" w:hAnsi="Times New Roman" w:cs="Times New Roman"/>
          <w:color w:val="000000" w:themeColor="text1"/>
          <w:sz w:val="28"/>
          <w:szCs w:val="28"/>
        </w:rPr>
      </w:pPr>
    </w:p>
    <w:p w:rsidR="00BB12B1" w:rsidRPr="00C21DB5" w:rsidRDefault="00BB12B1" w:rsidP="00BB12B1">
      <w:pPr>
        <w:spacing w:after="0" w:line="480" w:lineRule="auto"/>
        <w:rPr>
          <w:rFonts w:ascii="Times New Roman" w:eastAsia="Times New Roman" w:hAnsi="Times New Roman" w:cs="Times New Roman"/>
          <w:color w:val="000000" w:themeColor="text1"/>
          <w:sz w:val="28"/>
          <w:szCs w:val="28"/>
        </w:rPr>
      </w:pPr>
    </w:p>
    <w:p w:rsidR="00BB12B1" w:rsidRPr="00C21DB5" w:rsidRDefault="00BB12B1" w:rsidP="00BB12B1">
      <w:pPr>
        <w:spacing w:after="0" w:line="480" w:lineRule="auto"/>
        <w:rPr>
          <w:rFonts w:ascii="Times New Roman" w:eastAsia="Times New Roman" w:hAnsi="Times New Roman" w:cs="Times New Roman"/>
          <w:b/>
          <w:color w:val="000000" w:themeColor="text1"/>
          <w:sz w:val="28"/>
          <w:szCs w:val="28"/>
        </w:rPr>
      </w:pPr>
      <w:r w:rsidRPr="00C21DB5">
        <w:rPr>
          <w:rFonts w:ascii="Times New Roman" w:eastAsia="Times New Roman" w:hAnsi="Times New Roman" w:cs="Times New Roman"/>
          <w:b/>
          <w:color w:val="000000" w:themeColor="text1"/>
          <w:sz w:val="28"/>
          <w:szCs w:val="28"/>
        </w:rPr>
        <w:t xml:space="preserve">Submitted by </w:t>
      </w:r>
      <w:r w:rsidRPr="00C21DB5">
        <w:rPr>
          <w:rFonts w:ascii="Times New Roman" w:eastAsia="Times New Roman" w:hAnsi="Times New Roman" w:cs="Times New Roman"/>
          <w:b/>
          <w:color w:val="000000" w:themeColor="text1"/>
          <w:sz w:val="28"/>
          <w:szCs w:val="28"/>
        </w:rPr>
        <w:tab/>
      </w:r>
      <w:r w:rsidRPr="00C21DB5">
        <w:rPr>
          <w:rFonts w:ascii="Times New Roman" w:eastAsia="Times New Roman" w:hAnsi="Times New Roman" w:cs="Times New Roman"/>
          <w:b/>
          <w:color w:val="000000" w:themeColor="text1"/>
          <w:sz w:val="28"/>
          <w:szCs w:val="28"/>
        </w:rPr>
        <w:tab/>
      </w:r>
      <w:r w:rsidRPr="00C21DB5">
        <w:rPr>
          <w:rFonts w:ascii="Times New Roman" w:eastAsia="Times New Roman" w:hAnsi="Times New Roman" w:cs="Times New Roman"/>
          <w:b/>
          <w:color w:val="000000" w:themeColor="text1"/>
          <w:sz w:val="28"/>
          <w:szCs w:val="28"/>
        </w:rPr>
        <w:tab/>
      </w:r>
      <w:r w:rsidRPr="00C21DB5">
        <w:rPr>
          <w:rFonts w:ascii="Times New Roman" w:eastAsia="Times New Roman" w:hAnsi="Times New Roman" w:cs="Times New Roman"/>
          <w:b/>
          <w:color w:val="000000" w:themeColor="text1"/>
          <w:sz w:val="28"/>
          <w:szCs w:val="28"/>
        </w:rPr>
        <w:tab/>
      </w:r>
      <w:r w:rsidRPr="00C21DB5">
        <w:rPr>
          <w:rFonts w:ascii="Times New Roman" w:eastAsia="Times New Roman" w:hAnsi="Times New Roman" w:cs="Times New Roman"/>
          <w:b/>
          <w:color w:val="000000" w:themeColor="text1"/>
          <w:sz w:val="28"/>
          <w:szCs w:val="28"/>
        </w:rPr>
        <w:tab/>
        <w:t xml:space="preserve">                     Submitted to</w:t>
      </w:r>
    </w:p>
    <w:p w:rsidR="00BB12B1" w:rsidRPr="00C21DB5" w:rsidRDefault="00BB12B1" w:rsidP="00BB12B1">
      <w:pPr>
        <w:spacing w:after="0" w:line="480" w:lineRule="auto"/>
        <w:rPr>
          <w:rFonts w:ascii="Times New Roman" w:eastAsia="Times New Roman" w:hAnsi="Times New Roman" w:cs="Times New Roman"/>
          <w:b/>
          <w:color w:val="000000" w:themeColor="text1"/>
          <w:sz w:val="28"/>
          <w:szCs w:val="28"/>
        </w:rPr>
      </w:pPr>
      <w:proofErr w:type="spellStart"/>
      <w:r>
        <w:rPr>
          <w:rFonts w:ascii="Times New Roman" w:eastAsia="Times New Roman" w:hAnsi="Times New Roman" w:cs="Times New Roman"/>
          <w:b/>
          <w:color w:val="000000" w:themeColor="text1"/>
          <w:sz w:val="28"/>
          <w:szCs w:val="28"/>
        </w:rPr>
        <w:t>Munib</w:t>
      </w:r>
      <w:proofErr w:type="spellEnd"/>
      <w:r w:rsidRPr="00C21DB5">
        <w:rPr>
          <w:rFonts w:ascii="Times New Roman" w:eastAsia="Times New Roman" w:hAnsi="Times New Roman" w:cs="Times New Roman"/>
          <w:b/>
          <w:color w:val="000000" w:themeColor="text1"/>
          <w:sz w:val="28"/>
          <w:szCs w:val="28"/>
        </w:rPr>
        <w:t xml:space="preserve"> </w:t>
      </w:r>
      <w:proofErr w:type="spellStart"/>
      <w:proofErr w:type="gramStart"/>
      <w:r w:rsidRPr="00C21DB5">
        <w:rPr>
          <w:rFonts w:ascii="Times New Roman" w:eastAsia="Times New Roman" w:hAnsi="Times New Roman" w:cs="Times New Roman"/>
          <w:b/>
          <w:color w:val="000000" w:themeColor="text1"/>
          <w:sz w:val="28"/>
          <w:szCs w:val="28"/>
        </w:rPr>
        <w:t>ur</w:t>
      </w:r>
      <w:proofErr w:type="spellEnd"/>
      <w:proofErr w:type="gramEnd"/>
      <w:r w:rsidRPr="00C21DB5">
        <w:rPr>
          <w:rFonts w:ascii="Times New Roman" w:eastAsia="Times New Roman" w:hAnsi="Times New Roman" w:cs="Times New Roman"/>
          <w:b/>
          <w:color w:val="000000" w:themeColor="text1"/>
          <w:sz w:val="28"/>
          <w:szCs w:val="28"/>
        </w:rPr>
        <w:t xml:space="preserve"> </w:t>
      </w:r>
      <w:proofErr w:type="spellStart"/>
      <w:r w:rsidRPr="00C21DB5">
        <w:rPr>
          <w:rFonts w:ascii="Times New Roman" w:eastAsia="Times New Roman" w:hAnsi="Times New Roman" w:cs="Times New Roman"/>
          <w:b/>
          <w:color w:val="000000" w:themeColor="text1"/>
          <w:sz w:val="28"/>
          <w:szCs w:val="28"/>
        </w:rPr>
        <w:t>Rehman</w:t>
      </w:r>
      <w:proofErr w:type="spellEnd"/>
      <w:r>
        <w:rPr>
          <w:rFonts w:ascii="Times New Roman" w:eastAsia="Times New Roman" w:hAnsi="Times New Roman" w:cs="Times New Roman"/>
          <w:b/>
          <w:color w:val="000000" w:themeColor="text1"/>
          <w:sz w:val="28"/>
          <w:szCs w:val="28"/>
        </w:rPr>
        <w:t xml:space="preserve"> Tahir</w:t>
      </w:r>
      <w:r w:rsidRPr="00C21DB5">
        <w:rPr>
          <w:rFonts w:ascii="Times New Roman" w:eastAsia="Times New Roman" w:hAnsi="Times New Roman" w:cs="Times New Roman"/>
          <w:b/>
          <w:color w:val="000000" w:themeColor="text1"/>
          <w:sz w:val="28"/>
          <w:szCs w:val="28"/>
        </w:rPr>
        <w:t xml:space="preserve"> </w:t>
      </w:r>
      <w:r w:rsidRPr="00C21DB5">
        <w:rPr>
          <w:rFonts w:ascii="Times New Roman" w:eastAsia="Times New Roman" w:hAnsi="Times New Roman" w:cs="Times New Roman"/>
          <w:b/>
          <w:color w:val="000000" w:themeColor="text1"/>
          <w:sz w:val="28"/>
          <w:szCs w:val="28"/>
        </w:rPr>
        <w:tab/>
      </w:r>
      <w:r w:rsidRPr="00C21DB5">
        <w:rPr>
          <w:rFonts w:ascii="Times New Roman" w:eastAsia="Times New Roman" w:hAnsi="Times New Roman" w:cs="Times New Roman"/>
          <w:b/>
          <w:color w:val="000000" w:themeColor="text1"/>
          <w:sz w:val="28"/>
          <w:szCs w:val="28"/>
        </w:rPr>
        <w:tab/>
      </w:r>
      <w:r w:rsidRPr="00C21DB5">
        <w:rPr>
          <w:rFonts w:ascii="Times New Roman" w:eastAsia="Times New Roman" w:hAnsi="Times New Roman" w:cs="Times New Roman"/>
          <w:b/>
          <w:color w:val="000000" w:themeColor="text1"/>
          <w:sz w:val="28"/>
          <w:szCs w:val="28"/>
        </w:rPr>
        <w:tab/>
      </w:r>
      <w:r w:rsidRPr="00C21DB5">
        <w:rPr>
          <w:rFonts w:ascii="Times New Roman" w:eastAsia="Times New Roman" w:hAnsi="Times New Roman" w:cs="Times New Roman"/>
          <w:b/>
          <w:color w:val="000000" w:themeColor="text1"/>
          <w:sz w:val="28"/>
          <w:szCs w:val="28"/>
        </w:rPr>
        <w:tab/>
      </w:r>
      <w:r w:rsidRPr="00C21DB5">
        <w:rPr>
          <w:rFonts w:ascii="Times New Roman" w:eastAsia="Times New Roman" w:hAnsi="Times New Roman" w:cs="Times New Roman"/>
          <w:b/>
          <w:color w:val="000000" w:themeColor="text1"/>
          <w:sz w:val="28"/>
          <w:szCs w:val="28"/>
        </w:rPr>
        <w:tab/>
      </w:r>
      <w:r>
        <w:rPr>
          <w:rFonts w:ascii="Times New Roman" w:eastAsia="Times New Roman" w:hAnsi="Times New Roman" w:cs="Times New Roman"/>
          <w:b/>
          <w:color w:val="000000" w:themeColor="text1"/>
          <w:sz w:val="28"/>
          <w:szCs w:val="28"/>
        </w:rPr>
        <w:t xml:space="preserve"> Dr. </w:t>
      </w:r>
      <w:proofErr w:type="spellStart"/>
      <w:r>
        <w:rPr>
          <w:rFonts w:ascii="Times New Roman" w:eastAsia="Times New Roman" w:hAnsi="Times New Roman" w:cs="Times New Roman"/>
          <w:b/>
          <w:color w:val="000000" w:themeColor="text1"/>
          <w:sz w:val="28"/>
          <w:szCs w:val="28"/>
        </w:rPr>
        <w:t>Nasreen</w:t>
      </w:r>
      <w:proofErr w:type="spellEnd"/>
      <w:r>
        <w:rPr>
          <w:rFonts w:ascii="Times New Roman" w:eastAsia="Times New Roman" w:hAnsi="Times New Roman" w:cs="Times New Roman"/>
          <w:b/>
          <w:color w:val="000000" w:themeColor="text1"/>
          <w:sz w:val="28"/>
          <w:szCs w:val="28"/>
        </w:rPr>
        <w:t xml:space="preserve"> Tahir</w:t>
      </w:r>
    </w:p>
    <w:p w:rsidR="00BB12B1" w:rsidRPr="00C21DB5" w:rsidRDefault="00BB12B1" w:rsidP="00BB12B1">
      <w:pPr>
        <w:spacing w:after="0" w:line="480" w:lineRule="auto"/>
        <w:rPr>
          <w:rFonts w:ascii="Times New Roman" w:eastAsia="Times New Roman" w:hAnsi="Times New Roman" w:cs="Times New Roman"/>
          <w:b/>
          <w:color w:val="000000" w:themeColor="text1"/>
          <w:sz w:val="28"/>
          <w:szCs w:val="28"/>
        </w:rPr>
      </w:pPr>
      <w:r w:rsidRPr="00C21DB5">
        <w:rPr>
          <w:rFonts w:ascii="Times New Roman" w:eastAsia="Times New Roman" w:hAnsi="Times New Roman" w:cs="Times New Roman"/>
          <w:b/>
          <w:color w:val="000000" w:themeColor="text1"/>
          <w:sz w:val="28"/>
          <w:szCs w:val="28"/>
        </w:rPr>
        <w:t>Roll No.</w:t>
      </w:r>
      <w:r>
        <w:rPr>
          <w:rFonts w:ascii="Times New Roman" w:eastAsia="Times New Roman" w:hAnsi="Times New Roman" w:cs="Times New Roman"/>
          <w:b/>
          <w:color w:val="000000" w:themeColor="text1"/>
          <w:sz w:val="28"/>
          <w:szCs w:val="28"/>
        </w:rPr>
        <w:t xml:space="preserve"> 3(fall semester 2015</w:t>
      </w:r>
      <w:r w:rsidRPr="00C21DB5">
        <w:rPr>
          <w:rFonts w:ascii="Times New Roman" w:eastAsia="Times New Roman" w:hAnsi="Times New Roman" w:cs="Times New Roman"/>
          <w:b/>
          <w:color w:val="000000" w:themeColor="text1"/>
          <w:sz w:val="28"/>
          <w:szCs w:val="28"/>
        </w:rPr>
        <w:t>)</w:t>
      </w:r>
    </w:p>
    <w:p w:rsidR="00BB12B1" w:rsidRDefault="00BB12B1" w:rsidP="00BB12B1">
      <w:pPr>
        <w:spacing w:after="0" w:line="480" w:lineRule="auto"/>
        <w:jc w:val="center"/>
        <w:rPr>
          <w:rFonts w:ascii="Times New Roman" w:eastAsia="Times New Roman" w:hAnsi="Times New Roman" w:cs="Times New Roman"/>
          <w:b/>
          <w:color w:val="000000" w:themeColor="text1"/>
          <w:sz w:val="28"/>
          <w:szCs w:val="28"/>
        </w:rPr>
      </w:pPr>
    </w:p>
    <w:p w:rsidR="00BB12B1" w:rsidRPr="00C21DB5" w:rsidRDefault="00BB12B1" w:rsidP="00BB12B1">
      <w:pPr>
        <w:spacing w:after="0" w:line="480" w:lineRule="auto"/>
        <w:jc w:val="cente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Session: 2015-2018</w:t>
      </w:r>
    </w:p>
    <w:p w:rsidR="00BB12B1" w:rsidRPr="00C21DB5" w:rsidRDefault="00BB12B1" w:rsidP="00BB12B1">
      <w:pPr>
        <w:spacing w:after="0" w:line="480" w:lineRule="auto"/>
        <w:rPr>
          <w:rFonts w:ascii="Times New Roman" w:eastAsia="Times New Roman" w:hAnsi="Times New Roman" w:cs="Times New Roman"/>
          <w:b/>
          <w:color w:val="000000" w:themeColor="text1"/>
          <w:sz w:val="28"/>
          <w:szCs w:val="28"/>
        </w:rPr>
      </w:pPr>
    </w:p>
    <w:p w:rsidR="00BB12B1" w:rsidRPr="00C21DB5" w:rsidRDefault="00BB12B1" w:rsidP="00BB12B1">
      <w:pPr>
        <w:spacing w:after="0" w:line="480" w:lineRule="auto"/>
        <w:jc w:val="center"/>
        <w:rPr>
          <w:rFonts w:ascii="Times New Roman" w:eastAsia="Times New Roman" w:hAnsi="Times New Roman" w:cs="Times New Roman"/>
          <w:b/>
          <w:color w:val="000000" w:themeColor="text1"/>
          <w:sz w:val="28"/>
          <w:szCs w:val="28"/>
        </w:rPr>
      </w:pPr>
      <w:r w:rsidRPr="00C21DB5">
        <w:rPr>
          <w:rFonts w:ascii="Times New Roman" w:eastAsia="Times New Roman" w:hAnsi="Times New Roman" w:cs="Times New Roman"/>
          <w:b/>
          <w:color w:val="000000" w:themeColor="text1"/>
          <w:sz w:val="28"/>
          <w:szCs w:val="28"/>
        </w:rPr>
        <w:t>DEPARTMENT OF EDUCATION</w:t>
      </w:r>
    </w:p>
    <w:p w:rsidR="00BB12B1" w:rsidRPr="00C21DB5" w:rsidRDefault="00BB12B1" w:rsidP="00BB12B1">
      <w:pPr>
        <w:spacing w:after="0" w:line="480" w:lineRule="auto"/>
        <w:jc w:val="center"/>
        <w:rPr>
          <w:rFonts w:ascii="Times New Roman" w:eastAsia="Old English Text MT" w:hAnsi="Times New Roman" w:cs="Times New Roman"/>
          <w:b/>
          <w:color w:val="000000" w:themeColor="text1"/>
          <w:sz w:val="28"/>
          <w:szCs w:val="28"/>
        </w:rPr>
      </w:pPr>
      <w:r w:rsidRPr="00C21DB5">
        <w:rPr>
          <w:rFonts w:ascii="Times New Roman" w:eastAsia="Old English Text MT" w:hAnsi="Times New Roman" w:cs="Times New Roman"/>
          <w:b/>
          <w:color w:val="000000" w:themeColor="text1"/>
          <w:sz w:val="28"/>
          <w:szCs w:val="28"/>
        </w:rPr>
        <w:t>The Islamia University of Bahawalpur</w:t>
      </w:r>
    </w:p>
    <w:p w:rsidR="00BB12B1" w:rsidRDefault="00BB12B1" w:rsidP="00BB12B1"/>
    <w:p w:rsidR="00E255CE" w:rsidRDefault="00E255CE" w:rsidP="00503CA0">
      <w:pPr>
        <w:spacing w:line="480" w:lineRule="auto"/>
        <w:jc w:val="both"/>
        <w:rPr>
          <w:rFonts w:ascii="Times New Roman" w:hAnsi="Times New Roman" w:cs="Times New Roman"/>
          <w:b/>
          <w:sz w:val="28"/>
          <w:szCs w:val="28"/>
        </w:rPr>
      </w:pPr>
    </w:p>
    <w:p w:rsidR="00C964F1" w:rsidRPr="00C04E69" w:rsidRDefault="009F49EA" w:rsidP="00503CA0">
      <w:pPr>
        <w:spacing w:line="480" w:lineRule="auto"/>
        <w:jc w:val="both"/>
        <w:rPr>
          <w:rFonts w:ascii="Times New Roman" w:hAnsi="Times New Roman" w:cs="Times New Roman"/>
          <w:b/>
          <w:sz w:val="28"/>
          <w:szCs w:val="28"/>
        </w:rPr>
      </w:pPr>
      <w:r w:rsidRPr="00C04E69">
        <w:rPr>
          <w:rFonts w:ascii="Times New Roman" w:hAnsi="Times New Roman" w:cs="Times New Roman"/>
          <w:b/>
          <w:sz w:val="28"/>
          <w:szCs w:val="28"/>
        </w:rPr>
        <w:t>History of Distance Education i</w:t>
      </w:r>
      <w:r w:rsidR="00C964F1" w:rsidRPr="00C04E69">
        <w:rPr>
          <w:rFonts w:ascii="Times New Roman" w:hAnsi="Times New Roman" w:cs="Times New Roman"/>
          <w:b/>
          <w:sz w:val="28"/>
          <w:szCs w:val="28"/>
        </w:rPr>
        <w:t>n China</w:t>
      </w:r>
    </w:p>
    <w:p w:rsidR="00C964F1" w:rsidRPr="00C04E69" w:rsidRDefault="00C964F1"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Since the foundation of the People’s Republic of China, distance education has under-gone a process of three generations of educational tech</w:t>
      </w:r>
      <w:r w:rsidR="009F49EA" w:rsidRPr="00C04E69">
        <w:rPr>
          <w:rFonts w:ascii="Times New Roman" w:hAnsi="Times New Roman" w:cs="Times New Roman"/>
          <w:sz w:val="24"/>
          <w:szCs w:val="24"/>
        </w:rPr>
        <w:t>nology and three generations of</w:t>
      </w:r>
      <w:r w:rsidR="00E255CE">
        <w:rPr>
          <w:rFonts w:ascii="Times New Roman" w:hAnsi="Times New Roman" w:cs="Times New Roman"/>
          <w:sz w:val="24"/>
          <w:szCs w:val="24"/>
        </w:rPr>
        <w:t xml:space="preserve"> </w:t>
      </w:r>
      <w:r w:rsidR="009F49EA" w:rsidRPr="00C04E69">
        <w:rPr>
          <w:rFonts w:ascii="Times New Roman" w:hAnsi="Times New Roman" w:cs="Times New Roman"/>
          <w:sz w:val="24"/>
          <w:szCs w:val="24"/>
        </w:rPr>
        <w:t>distance education</w:t>
      </w:r>
      <w:r w:rsidR="00E255CE">
        <w:rPr>
          <w:rFonts w:ascii="Times New Roman" w:hAnsi="Times New Roman" w:cs="Times New Roman"/>
          <w:sz w:val="24"/>
          <w:szCs w:val="24"/>
        </w:rPr>
        <w:t xml:space="preserve"> </w:t>
      </w:r>
      <w:r w:rsidR="009F49EA" w:rsidRPr="00C04E69">
        <w:rPr>
          <w:rFonts w:ascii="Times New Roman" w:hAnsi="Times New Roman" w:cs="Times New Roman"/>
          <w:sz w:val="24"/>
          <w:szCs w:val="24"/>
        </w:rPr>
        <w:t>.</w:t>
      </w:r>
      <w:r w:rsidRPr="00C04E69">
        <w:rPr>
          <w:rFonts w:ascii="Times New Roman" w:hAnsi="Times New Roman" w:cs="Times New Roman"/>
          <w:sz w:val="24"/>
          <w:szCs w:val="24"/>
        </w:rPr>
        <w:t>The first generation of distance education—corres</w:t>
      </w:r>
      <w:r w:rsidR="009F49EA" w:rsidRPr="00C04E69">
        <w:rPr>
          <w:rFonts w:ascii="Times New Roman" w:hAnsi="Times New Roman" w:cs="Times New Roman"/>
          <w:sz w:val="24"/>
          <w:szCs w:val="24"/>
        </w:rPr>
        <w:t>pondence-based education—mainly</w:t>
      </w:r>
      <w:r w:rsidR="00E255CE">
        <w:rPr>
          <w:rFonts w:ascii="Times New Roman" w:hAnsi="Times New Roman" w:cs="Times New Roman"/>
          <w:sz w:val="24"/>
          <w:szCs w:val="24"/>
        </w:rPr>
        <w:t xml:space="preserve"> </w:t>
      </w:r>
      <w:r w:rsidRPr="00C04E69">
        <w:rPr>
          <w:rFonts w:ascii="Times New Roman" w:hAnsi="Times New Roman" w:cs="Times New Roman"/>
          <w:sz w:val="24"/>
          <w:szCs w:val="24"/>
        </w:rPr>
        <w:t>employed the postal communication and printing tec</w:t>
      </w:r>
      <w:r w:rsidR="009F49EA" w:rsidRPr="00C04E69">
        <w:rPr>
          <w:rFonts w:ascii="Times New Roman" w:hAnsi="Times New Roman" w:cs="Times New Roman"/>
          <w:sz w:val="24"/>
          <w:szCs w:val="24"/>
        </w:rPr>
        <w:t>hnology. The starting point was</w:t>
      </w:r>
      <w:r w:rsidR="00E255CE">
        <w:rPr>
          <w:rFonts w:ascii="Times New Roman" w:hAnsi="Times New Roman" w:cs="Times New Roman"/>
          <w:sz w:val="24"/>
          <w:szCs w:val="24"/>
        </w:rPr>
        <w:t xml:space="preserve"> </w:t>
      </w:r>
      <w:r w:rsidRPr="00C04E69">
        <w:rPr>
          <w:rFonts w:ascii="Times New Roman" w:hAnsi="Times New Roman" w:cs="Times New Roman"/>
          <w:sz w:val="24"/>
          <w:szCs w:val="24"/>
        </w:rPr>
        <w:t>marked by the approval to carry out correspondenc</w:t>
      </w:r>
      <w:r w:rsidR="00E255CE">
        <w:rPr>
          <w:rFonts w:ascii="Times New Roman" w:hAnsi="Times New Roman" w:cs="Times New Roman"/>
          <w:sz w:val="24"/>
          <w:szCs w:val="24"/>
        </w:rPr>
        <w:t xml:space="preserve">e-based education in </w:t>
      </w:r>
      <w:proofErr w:type="spellStart"/>
      <w:r w:rsidR="00E255CE">
        <w:rPr>
          <w:rFonts w:ascii="Times New Roman" w:hAnsi="Times New Roman" w:cs="Times New Roman"/>
          <w:sz w:val="24"/>
          <w:szCs w:val="24"/>
        </w:rPr>
        <w:t>Renmin</w:t>
      </w:r>
      <w:proofErr w:type="spellEnd"/>
      <w:r w:rsidR="00E255CE">
        <w:rPr>
          <w:rFonts w:ascii="Times New Roman" w:hAnsi="Times New Roman" w:cs="Times New Roman"/>
          <w:sz w:val="24"/>
          <w:szCs w:val="24"/>
        </w:rPr>
        <w:t xml:space="preserve"> Uni</w:t>
      </w:r>
      <w:r w:rsidRPr="00C04E69">
        <w:rPr>
          <w:rFonts w:ascii="Times New Roman" w:hAnsi="Times New Roman" w:cs="Times New Roman"/>
          <w:sz w:val="24"/>
          <w:szCs w:val="24"/>
        </w:rPr>
        <w:t>versity in 1951</w:t>
      </w:r>
      <w:r w:rsidR="003D6BEA">
        <w:rPr>
          <w:rFonts w:ascii="Times New Roman" w:hAnsi="Times New Roman" w:cs="Times New Roman"/>
          <w:sz w:val="24"/>
          <w:szCs w:val="24"/>
        </w:rPr>
        <w:t>.In. 1986 Ministry of Education China declared the legal status of distance education in China.</w:t>
      </w:r>
    </w:p>
    <w:p w:rsidR="00C964F1" w:rsidRPr="00C04E69" w:rsidRDefault="00C964F1"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The second generation of distance education in Chin</w:t>
      </w:r>
      <w:r w:rsidR="00E255CE">
        <w:rPr>
          <w:rFonts w:ascii="Times New Roman" w:hAnsi="Times New Roman" w:cs="Times New Roman"/>
          <w:sz w:val="24"/>
          <w:szCs w:val="24"/>
        </w:rPr>
        <w:t>a was radio- and TV-based educa</w:t>
      </w:r>
      <w:r w:rsidRPr="00C04E69">
        <w:rPr>
          <w:rFonts w:ascii="Times New Roman" w:hAnsi="Times New Roman" w:cs="Times New Roman"/>
          <w:sz w:val="24"/>
          <w:szCs w:val="24"/>
        </w:rPr>
        <w:t>tion. This was in two phases. The first was based</w:t>
      </w:r>
      <w:r w:rsidR="009F49EA" w:rsidRPr="00C04E69">
        <w:rPr>
          <w:rFonts w:ascii="Times New Roman" w:hAnsi="Times New Roman" w:cs="Times New Roman"/>
          <w:sz w:val="24"/>
          <w:szCs w:val="24"/>
        </w:rPr>
        <w:t xml:space="preserve"> upon the urban black and white</w:t>
      </w:r>
      <w:r w:rsidR="00E255CE">
        <w:rPr>
          <w:rFonts w:ascii="Times New Roman" w:hAnsi="Times New Roman" w:cs="Times New Roman"/>
          <w:sz w:val="24"/>
          <w:szCs w:val="24"/>
        </w:rPr>
        <w:t xml:space="preserve"> </w:t>
      </w:r>
      <w:r w:rsidRPr="00C04E69">
        <w:rPr>
          <w:rFonts w:ascii="Times New Roman" w:hAnsi="Times New Roman" w:cs="Times New Roman"/>
          <w:sz w:val="24"/>
          <w:szCs w:val="24"/>
        </w:rPr>
        <w:t xml:space="preserve">television network. The City TV universities that </w:t>
      </w:r>
      <w:r w:rsidR="009F49EA" w:rsidRPr="00C04E69">
        <w:rPr>
          <w:rFonts w:ascii="Times New Roman" w:hAnsi="Times New Roman" w:cs="Times New Roman"/>
          <w:sz w:val="24"/>
          <w:szCs w:val="24"/>
        </w:rPr>
        <w:t>were established around 1960 in</w:t>
      </w:r>
      <w:r w:rsidR="00E255CE">
        <w:rPr>
          <w:rFonts w:ascii="Times New Roman" w:hAnsi="Times New Roman" w:cs="Times New Roman"/>
          <w:sz w:val="24"/>
          <w:szCs w:val="24"/>
        </w:rPr>
        <w:t xml:space="preserve"> </w:t>
      </w:r>
      <w:r w:rsidRPr="00C04E69">
        <w:rPr>
          <w:rFonts w:ascii="Times New Roman" w:hAnsi="Times New Roman" w:cs="Times New Roman"/>
          <w:sz w:val="24"/>
          <w:szCs w:val="24"/>
        </w:rPr>
        <w:t>Beijing, Shanghai and other cities used radio and telev</w:t>
      </w:r>
      <w:r w:rsidR="00E255CE">
        <w:rPr>
          <w:rFonts w:ascii="Times New Roman" w:hAnsi="Times New Roman" w:cs="Times New Roman"/>
          <w:sz w:val="24"/>
          <w:szCs w:val="24"/>
        </w:rPr>
        <w:t>ision live broadcast as instruc</w:t>
      </w:r>
      <w:r w:rsidRPr="00C04E69">
        <w:rPr>
          <w:rFonts w:ascii="Times New Roman" w:hAnsi="Times New Roman" w:cs="Times New Roman"/>
          <w:sz w:val="24"/>
          <w:szCs w:val="24"/>
        </w:rPr>
        <w:t>tional medium. The second phase, marked by Radio</w:t>
      </w:r>
      <w:r w:rsidR="00E255CE">
        <w:rPr>
          <w:rFonts w:ascii="Times New Roman" w:hAnsi="Times New Roman" w:cs="Times New Roman"/>
          <w:sz w:val="24"/>
          <w:szCs w:val="24"/>
        </w:rPr>
        <w:t xml:space="preserve"> and TV University system repre</w:t>
      </w:r>
      <w:r w:rsidRPr="00C04E69">
        <w:rPr>
          <w:rFonts w:ascii="Times New Roman" w:hAnsi="Times New Roman" w:cs="Times New Roman"/>
          <w:sz w:val="24"/>
          <w:szCs w:val="24"/>
        </w:rPr>
        <w:t>sented by CCRTVU, served the whole country and was b</w:t>
      </w:r>
      <w:r w:rsidR="009F49EA" w:rsidRPr="00C04E69">
        <w:rPr>
          <w:rFonts w:ascii="Times New Roman" w:hAnsi="Times New Roman" w:cs="Times New Roman"/>
          <w:sz w:val="24"/>
          <w:szCs w:val="24"/>
        </w:rPr>
        <w:t xml:space="preserve">ased upon the </w:t>
      </w:r>
      <w:r w:rsidR="00E255CE" w:rsidRPr="00C04E69">
        <w:rPr>
          <w:rFonts w:ascii="Times New Roman" w:hAnsi="Times New Roman" w:cs="Times New Roman"/>
          <w:sz w:val="24"/>
          <w:szCs w:val="24"/>
        </w:rPr>
        <w:t>color</w:t>
      </w:r>
      <w:r w:rsidR="009F49EA" w:rsidRPr="00C04E69">
        <w:rPr>
          <w:rFonts w:ascii="Times New Roman" w:hAnsi="Times New Roman" w:cs="Times New Roman"/>
          <w:sz w:val="24"/>
          <w:szCs w:val="24"/>
        </w:rPr>
        <w:t xml:space="preserve"> television</w:t>
      </w:r>
      <w:r w:rsidR="00E255CE">
        <w:rPr>
          <w:rFonts w:ascii="Times New Roman" w:hAnsi="Times New Roman" w:cs="Times New Roman"/>
          <w:sz w:val="24"/>
          <w:szCs w:val="24"/>
        </w:rPr>
        <w:t xml:space="preserve"> </w:t>
      </w:r>
      <w:r w:rsidRPr="00C04E69">
        <w:rPr>
          <w:rFonts w:ascii="Times New Roman" w:hAnsi="Times New Roman" w:cs="Times New Roman"/>
          <w:sz w:val="24"/>
          <w:szCs w:val="24"/>
        </w:rPr>
        <w:t>network established in 1978. It depended mainly upo</w:t>
      </w:r>
      <w:r w:rsidR="009F49EA" w:rsidRPr="00C04E69">
        <w:rPr>
          <w:rFonts w:ascii="Times New Roman" w:hAnsi="Times New Roman" w:cs="Times New Roman"/>
          <w:sz w:val="24"/>
          <w:szCs w:val="24"/>
        </w:rPr>
        <w:t xml:space="preserve">n such information </w:t>
      </w:r>
      <w:r w:rsidR="00E255CE" w:rsidRPr="00C04E69">
        <w:rPr>
          <w:rFonts w:ascii="Times New Roman" w:hAnsi="Times New Roman" w:cs="Times New Roman"/>
          <w:sz w:val="24"/>
          <w:szCs w:val="24"/>
        </w:rPr>
        <w:t>technologies</w:t>
      </w:r>
      <w:r w:rsidRPr="00C04E69">
        <w:rPr>
          <w:rFonts w:ascii="Times New Roman" w:hAnsi="Times New Roman" w:cs="Times New Roman"/>
          <w:sz w:val="24"/>
          <w:szCs w:val="24"/>
        </w:rPr>
        <w:t xml:space="preserve"> radio, television, sound recordings, films, and was lat</w:t>
      </w:r>
      <w:r w:rsidR="009F49EA" w:rsidRPr="00C04E69">
        <w:rPr>
          <w:rFonts w:ascii="Times New Roman" w:hAnsi="Times New Roman" w:cs="Times New Roman"/>
          <w:sz w:val="24"/>
          <w:szCs w:val="24"/>
        </w:rPr>
        <w:t>er developed into a stand-alone</w:t>
      </w:r>
      <w:r w:rsidR="00E255CE">
        <w:rPr>
          <w:rFonts w:ascii="Times New Roman" w:hAnsi="Times New Roman" w:cs="Times New Roman"/>
          <w:sz w:val="24"/>
          <w:szCs w:val="24"/>
        </w:rPr>
        <w:t xml:space="preserve"> </w:t>
      </w:r>
      <w:r w:rsidRPr="00C04E69">
        <w:rPr>
          <w:rFonts w:ascii="Times New Roman" w:hAnsi="Times New Roman" w:cs="Times New Roman"/>
          <w:sz w:val="24"/>
          <w:szCs w:val="24"/>
        </w:rPr>
        <w:t>computer version of Computer Assisted Instruct</w:t>
      </w:r>
      <w:r w:rsidR="009F49EA" w:rsidRPr="00C04E69">
        <w:rPr>
          <w:rFonts w:ascii="Times New Roman" w:hAnsi="Times New Roman" w:cs="Times New Roman"/>
          <w:sz w:val="24"/>
          <w:szCs w:val="24"/>
        </w:rPr>
        <w:t>ion (CAL) and Computer Assisted</w:t>
      </w:r>
      <w:r w:rsidR="00C04E69" w:rsidRPr="00C04E69">
        <w:rPr>
          <w:rFonts w:ascii="Times New Roman" w:hAnsi="Times New Roman" w:cs="Times New Roman"/>
          <w:sz w:val="24"/>
          <w:szCs w:val="24"/>
        </w:rPr>
        <w:t xml:space="preserve"> </w:t>
      </w:r>
      <w:r w:rsidRPr="00C04E69">
        <w:rPr>
          <w:rFonts w:ascii="Times New Roman" w:hAnsi="Times New Roman" w:cs="Times New Roman"/>
          <w:sz w:val="24"/>
          <w:szCs w:val="24"/>
        </w:rPr>
        <w:t>Learning (CAL).</w:t>
      </w:r>
    </w:p>
    <w:p w:rsidR="00C964F1" w:rsidRPr="00C04E69" w:rsidRDefault="00C964F1"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The third generation of distance education is e-learning or online educa</w:t>
      </w:r>
      <w:r w:rsidR="009F49EA" w:rsidRPr="00C04E69">
        <w:rPr>
          <w:rFonts w:ascii="Times New Roman" w:hAnsi="Times New Roman" w:cs="Times New Roman"/>
          <w:sz w:val="24"/>
          <w:szCs w:val="24"/>
        </w:rPr>
        <w:t xml:space="preserve">tion, which </w:t>
      </w:r>
      <w:r w:rsidRPr="00C04E69">
        <w:rPr>
          <w:rFonts w:ascii="Times New Roman" w:hAnsi="Times New Roman" w:cs="Times New Roman"/>
          <w:sz w:val="24"/>
          <w:szCs w:val="24"/>
        </w:rPr>
        <w:t>marked by e-learning pilots in conventional universit</w:t>
      </w:r>
      <w:r w:rsidR="009F49EA" w:rsidRPr="00C04E69">
        <w:rPr>
          <w:rFonts w:ascii="Times New Roman" w:hAnsi="Times New Roman" w:cs="Times New Roman"/>
          <w:sz w:val="24"/>
          <w:szCs w:val="24"/>
        </w:rPr>
        <w:t>ies such as Tsinghua University</w:t>
      </w:r>
      <w:r w:rsidR="00E255CE">
        <w:rPr>
          <w:rFonts w:ascii="Times New Roman" w:hAnsi="Times New Roman" w:cs="Times New Roman"/>
          <w:sz w:val="24"/>
          <w:szCs w:val="24"/>
        </w:rPr>
        <w:t xml:space="preserve"> </w:t>
      </w:r>
      <w:r w:rsidRPr="00C04E69">
        <w:rPr>
          <w:rFonts w:ascii="Times New Roman" w:hAnsi="Times New Roman" w:cs="Times New Roman"/>
          <w:sz w:val="24"/>
          <w:szCs w:val="24"/>
        </w:rPr>
        <w:t xml:space="preserve">launched in 1998. It is </w:t>
      </w:r>
      <w:proofErr w:type="spellStart"/>
      <w:r w:rsidRPr="00C04E69">
        <w:rPr>
          <w:rFonts w:ascii="Times New Roman" w:hAnsi="Times New Roman" w:cs="Times New Roman"/>
          <w:sz w:val="24"/>
          <w:szCs w:val="24"/>
        </w:rPr>
        <w:t>characterised</w:t>
      </w:r>
      <w:proofErr w:type="spellEnd"/>
      <w:r w:rsidRPr="00C04E69">
        <w:rPr>
          <w:rFonts w:ascii="Times New Roman" w:hAnsi="Times New Roman" w:cs="Times New Roman"/>
          <w:sz w:val="24"/>
          <w:szCs w:val="24"/>
        </w:rPr>
        <w:t xml:space="preserve"> by the integrat</w:t>
      </w:r>
      <w:r w:rsidR="00E255CE">
        <w:rPr>
          <w:rFonts w:ascii="Times New Roman" w:hAnsi="Times New Roman" w:cs="Times New Roman"/>
          <w:sz w:val="24"/>
          <w:szCs w:val="24"/>
        </w:rPr>
        <w:t>ed use of computer network tech</w:t>
      </w:r>
      <w:r w:rsidRPr="00C04E69">
        <w:rPr>
          <w:rFonts w:ascii="Times New Roman" w:hAnsi="Times New Roman" w:cs="Times New Roman"/>
          <w:sz w:val="24"/>
          <w:szCs w:val="24"/>
        </w:rPr>
        <w:t>nology, satellite TV technology and telecommunications</w:t>
      </w:r>
      <w:r w:rsidR="00E255CE">
        <w:rPr>
          <w:rFonts w:ascii="Times New Roman" w:hAnsi="Times New Roman" w:cs="Times New Roman"/>
          <w:sz w:val="24"/>
          <w:szCs w:val="24"/>
        </w:rPr>
        <w:t xml:space="preserve"> technology to transfer instruc</w:t>
      </w:r>
      <w:r w:rsidRPr="00C04E69">
        <w:rPr>
          <w:rFonts w:ascii="Times New Roman" w:hAnsi="Times New Roman" w:cs="Times New Roman"/>
          <w:sz w:val="24"/>
          <w:szCs w:val="24"/>
        </w:rPr>
        <w:t>tion information and to provide interactive distance education.</w:t>
      </w:r>
    </w:p>
    <w:p w:rsidR="00C964F1" w:rsidRPr="00C04E69" w:rsidRDefault="00C964F1"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lastRenderedPageBreak/>
        <w:t>These three generations of distance education currently co-exist in China:</w:t>
      </w:r>
    </w:p>
    <w:p w:rsidR="00C964F1" w:rsidRPr="00C04E69" w:rsidRDefault="00C964F1"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correspondence-based</w:t>
      </w:r>
      <w:proofErr w:type="gramEnd"/>
      <w:r w:rsidRPr="00C04E69">
        <w:rPr>
          <w:rFonts w:ascii="Times New Roman" w:hAnsi="Times New Roman" w:cs="Times New Roman"/>
          <w:sz w:val="24"/>
          <w:szCs w:val="24"/>
        </w:rPr>
        <w:t xml:space="preserve"> education is still carried out in conventional universities and</w:t>
      </w:r>
    </w:p>
    <w:p w:rsidR="00C964F1" w:rsidRPr="00C04E69" w:rsidRDefault="00C964F1"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Internet media in tutoring has begun to be widely used. In 1999 ‘CCRTVU Reform on</w:t>
      </w:r>
    </w:p>
    <w:p w:rsidR="00C964F1" w:rsidRPr="00C04E69" w:rsidRDefault="00C964F1"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Talent Cultivation Modes and Open Education Pilot Program’ was approved and since</w:t>
      </w:r>
    </w:p>
    <w:p w:rsidR="00FF2056" w:rsidRPr="00C04E69" w:rsidRDefault="00C964F1" w:rsidP="00503CA0">
      <w:pPr>
        <w:tabs>
          <w:tab w:val="left" w:pos="7365"/>
        </w:tabs>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then</w:t>
      </w:r>
      <w:proofErr w:type="gramEnd"/>
      <w:r w:rsidRPr="00C04E69">
        <w:rPr>
          <w:rFonts w:ascii="Times New Roman" w:hAnsi="Times New Roman" w:cs="Times New Roman"/>
          <w:sz w:val="24"/>
          <w:szCs w:val="24"/>
        </w:rPr>
        <w:t xml:space="preserve"> CCRTVU has been ranked among the e-learning pilots.</w:t>
      </w:r>
      <w:r w:rsidR="00C04E69" w:rsidRPr="00C04E69">
        <w:rPr>
          <w:rFonts w:ascii="Times New Roman" w:hAnsi="Times New Roman" w:cs="Times New Roman"/>
          <w:sz w:val="24"/>
          <w:szCs w:val="24"/>
        </w:rPr>
        <w:tab/>
      </w:r>
    </w:p>
    <w:p w:rsidR="00C964F1" w:rsidRPr="00D77AEE" w:rsidRDefault="00C964F1" w:rsidP="00503CA0">
      <w:pPr>
        <w:tabs>
          <w:tab w:val="center" w:pos="4680"/>
        </w:tabs>
        <w:spacing w:line="480" w:lineRule="auto"/>
        <w:jc w:val="both"/>
        <w:rPr>
          <w:rFonts w:ascii="Times New Roman" w:hAnsi="Times New Roman" w:cs="Times New Roman"/>
          <w:b/>
          <w:sz w:val="28"/>
          <w:szCs w:val="28"/>
        </w:rPr>
      </w:pPr>
      <w:r w:rsidRPr="00D77AEE">
        <w:rPr>
          <w:rFonts w:ascii="Times New Roman" w:hAnsi="Times New Roman" w:cs="Times New Roman"/>
          <w:b/>
          <w:sz w:val="28"/>
          <w:szCs w:val="28"/>
        </w:rPr>
        <w:t>E-learning projects</w:t>
      </w:r>
      <w:r w:rsidR="00C04E69" w:rsidRPr="00D77AEE">
        <w:rPr>
          <w:rFonts w:ascii="Times New Roman" w:hAnsi="Times New Roman" w:cs="Times New Roman"/>
          <w:b/>
          <w:sz w:val="28"/>
          <w:szCs w:val="28"/>
        </w:rPr>
        <w:tab/>
      </w:r>
    </w:p>
    <w:p w:rsidR="00C964F1" w:rsidRPr="00C04E69" w:rsidRDefault="00C964F1"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In 1999, the State Council of China approved the ‘Action Scheme for Invigorating</w:t>
      </w:r>
    </w:p>
    <w:p w:rsidR="00C964F1" w:rsidRPr="00C04E69" w:rsidRDefault="00C964F1"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Education Towards the 21st Century’ initiated by Chinese Ministry of Education (MOE),</w:t>
      </w:r>
    </w:p>
    <w:p w:rsidR="00C964F1" w:rsidRPr="00C04E69" w:rsidRDefault="00C964F1"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and</w:t>
      </w:r>
      <w:proofErr w:type="gramEnd"/>
      <w:r w:rsidRPr="00C04E69">
        <w:rPr>
          <w:rFonts w:ascii="Times New Roman" w:hAnsi="Times New Roman" w:cs="Times New Roman"/>
          <w:sz w:val="24"/>
          <w:szCs w:val="24"/>
        </w:rPr>
        <w:t xml:space="preserve"> officially declared the implementation of e-learning projects. Its overall objectives</w:t>
      </w:r>
    </w:p>
    <w:p w:rsidR="00C964F1" w:rsidRPr="00C04E69" w:rsidRDefault="00C964F1" w:rsidP="00503CA0">
      <w:pPr>
        <w:spacing w:line="480" w:lineRule="auto"/>
        <w:jc w:val="both"/>
        <w:rPr>
          <w:rFonts w:ascii="Times New Roman" w:hAnsi="Times New Roman" w:cs="Times New Roman"/>
          <w:sz w:val="24"/>
          <w:szCs w:val="24"/>
        </w:rPr>
      </w:pPr>
      <w:proofErr w:type="spellStart"/>
      <w:proofErr w:type="gramStart"/>
      <w:r w:rsidRPr="00C04E69">
        <w:rPr>
          <w:rFonts w:ascii="Times New Roman" w:hAnsi="Times New Roman" w:cs="Times New Roman"/>
          <w:sz w:val="24"/>
          <w:szCs w:val="24"/>
        </w:rPr>
        <w:t>were</w:t>
      </w:r>
      <w:proofErr w:type="spellEnd"/>
      <w:proofErr w:type="gramEnd"/>
      <w:r w:rsidRPr="00C04E69">
        <w:rPr>
          <w:rFonts w:ascii="Times New Roman" w:hAnsi="Times New Roman" w:cs="Times New Roman"/>
          <w:sz w:val="24"/>
          <w:szCs w:val="24"/>
        </w:rPr>
        <w:t>: to establish an open education network and a lifelong education system and to</w:t>
      </w:r>
    </w:p>
    <w:p w:rsidR="00C964F1" w:rsidRPr="00C04E69" w:rsidRDefault="00C964F1"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construct</w:t>
      </w:r>
      <w:proofErr w:type="gramEnd"/>
      <w:r w:rsidRPr="00C04E69">
        <w:rPr>
          <w:rFonts w:ascii="Times New Roman" w:hAnsi="Times New Roman" w:cs="Times New Roman"/>
          <w:sz w:val="24"/>
          <w:szCs w:val="24"/>
        </w:rPr>
        <w:t xml:space="preserve"> a learning-oriented society by 2010. The project was comprised of four parts:</w:t>
      </w:r>
    </w:p>
    <w:p w:rsidR="00C964F1" w:rsidRPr="00C04E69" w:rsidRDefault="00C964F1"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Hardware infrastructure construction: to speed up and upgrade network inf</w:t>
      </w:r>
      <w:r w:rsidR="00E255CE">
        <w:rPr>
          <w:rFonts w:ascii="Times New Roman" w:hAnsi="Times New Roman" w:cs="Times New Roman"/>
          <w:sz w:val="24"/>
          <w:szCs w:val="24"/>
        </w:rPr>
        <w:t>rastruc</w:t>
      </w:r>
      <w:r w:rsidRPr="00C04E69">
        <w:rPr>
          <w:rFonts w:ascii="Times New Roman" w:hAnsi="Times New Roman" w:cs="Times New Roman"/>
          <w:sz w:val="24"/>
          <w:szCs w:val="24"/>
        </w:rPr>
        <w:t xml:space="preserve">ture (CERNET); to </w:t>
      </w:r>
      <w:r w:rsidR="00E255CE" w:rsidRPr="00C04E69">
        <w:rPr>
          <w:rFonts w:ascii="Times New Roman" w:hAnsi="Times New Roman" w:cs="Times New Roman"/>
          <w:sz w:val="24"/>
          <w:szCs w:val="24"/>
        </w:rPr>
        <w:t>digitalize</w:t>
      </w:r>
      <w:r w:rsidRPr="00C04E69">
        <w:rPr>
          <w:rFonts w:ascii="Times New Roman" w:hAnsi="Times New Roman" w:cs="Times New Roman"/>
          <w:sz w:val="24"/>
          <w:szCs w:val="24"/>
        </w:rPr>
        <w:t xml:space="preserve"> educational satellite TV and to provide service such as</w:t>
      </w:r>
    </w:p>
    <w:p w:rsidR="00C964F1" w:rsidRPr="00C04E69" w:rsidRDefault="00C964F1"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data</w:t>
      </w:r>
      <w:proofErr w:type="gramEnd"/>
      <w:r w:rsidRPr="00C04E69">
        <w:rPr>
          <w:rFonts w:ascii="Times New Roman" w:hAnsi="Times New Roman" w:cs="Times New Roman"/>
          <w:sz w:val="24"/>
          <w:szCs w:val="24"/>
        </w:rPr>
        <w:t xml:space="preserve"> broadcasting and live TV on personal computer.</w:t>
      </w:r>
    </w:p>
    <w:p w:rsidR="00C964F1" w:rsidRPr="00C04E69" w:rsidRDefault="00C964F1"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 Software resource construction: to construct distance education software resources</w:t>
      </w:r>
    </w:p>
    <w:p w:rsidR="00C964F1" w:rsidRPr="00C04E69" w:rsidRDefault="00C964F1"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suitable</w:t>
      </w:r>
      <w:proofErr w:type="gramEnd"/>
      <w:r w:rsidRPr="00C04E69">
        <w:rPr>
          <w:rFonts w:ascii="Times New Roman" w:hAnsi="Times New Roman" w:cs="Times New Roman"/>
          <w:sz w:val="24"/>
          <w:szCs w:val="24"/>
        </w:rPr>
        <w:t xml:space="preserve"> for Chinese condition.</w:t>
      </w:r>
    </w:p>
    <w:p w:rsidR="00C964F1" w:rsidRPr="00C04E69" w:rsidRDefault="00C964F1"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 xml:space="preserve">• E-learning pilot project: to carry out degree and </w:t>
      </w:r>
      <w:proofErr w:type="spellStart"/>
      <w:r w:rsidRPr="00C04E69">
        <w:rPr>
          <w:rFonts w:ascii="Times New Roman" w:hAnsi="Times New Roman" w:cs="Times New Roman"/>
          <w:sz w:val="24"/>
          <w:szCs w:val="24"/>
        </w:rPr>
        <w:t>nondegree</w:t>
      </w:r>
      <w:proofErr w:type="spellEnd"/>
      <w:r w:rsidRPr="00C04E69">
        <w:rPr>
          <w:rFonts w:ascii="Times New Roman" w:hAnsi="Times New Roman" w:cs="Times New Roman"/>
          <w:sz w:val="24"/>
          <w:szCs w:val="24"/>
        </w:rPr>
        <w:t xml:space="preserve"> distance education,</w:t>
      </w:r>
    </w:p>
    <w:p w:rsidR="00C964F1" w:rsidRPr="00C04E69" w:rsidRDefault="00C964F1"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explore</w:t>
      </w:r>
      <w:proofErr w:type="gramEnd"/>
      <w:r w:rsidRPr="00C04E69">
        <w:rPr>
          <w:rFonts w:ascii="Times New Roman" w:hAnsi="Times New Roman" w:cs="Times New Roman"/>
          <w:sz w:val="24"/>
          <w:szCs w:val="24"/>
        </w:rPr>
        <w:t xml:space="preserve"> online learning modes, teaching modes, administration system and opera-</w:t>
      </w:r>
      <w:proofErr w:type="spellStart"/>
      <w:r w:rsidRPr="00C04E69">
        <w:rPr>
          <w:rFonts w:ascii="Times New Roman" w:hAnsi="Times New Roman" w:cs="Times New Roman"/>
          <w:sz w:val="24"/>
          <w:szCs w:val="24"/>
        </w:rPr>
        <w:t>tional</w:t>
      </w:r>
      <w:proofErr w:type="spellEnd"/>
      <w:r w:rsidRPr="00C04E69">
        <w:rPr>
          <w:rFonts w:ascii="Times New Roman" w:hAnsi="Times New Roman" w:cs="Times New Roman"/>
          <w:sz w:val="24"/>
          <w:szCs w:val="24"/>
        </w:rPr>
        <w:t xml:space="preserve"> mechanism, and to explore the application and sharing of online education</w:t>
      </w:r>
    </w:p>
    <w:p w:rsidR="00C964F1" w:rsidRPr="00C04E69" w:rsidRDefault="00C964F1"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lastRenderedPageBreak/>
        <w:t>resources</w:t>
      </w:r>
      <w:proofErr w:type="gramEnd"/>
      <w:r w:rsidRPr="00C04E69">
        <w:rPr>
          <w:rFonts w:ascii="Times New Roman" w:hAnsi="Times New Roman" w:cs="Times New Roman"/>
          <w:sz w:val="24"/>
          <w:szCs w:val="24"/>
        </w:rPr>
        <w:t xml:space="preserve"> as well as the construction of learning support service system and quality</w:t>
      </w:r>
    </w:p>
    <w:p w:rsidR="00C964F1" w:rsidRPr="00C04E69" w:rsidRDefault="00C964F1"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assurance</w:t>
      </w:r>
      <w:proofErr w:type="gramEnd"/>
      <w:r w:rsidRPr="00C04E69">
        <w:rPr>
          <w:rFonts w:ascii="Times New Roman" w:hAnsi="Times New Roman" w:cs="Times New Roman"/>
          <w:sz w:val="24"/>
          <w:szCs w:val="24"/>
        </w:rPr>
        <w:t xml:space="preserve"> system.</w:t>
      </w:r>
    </w:p>
    <w:p w:rsidR="00C964F1" w:rsidRPr="00C04E69" w:rsidRDefault="00C964F1"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 E-learning administration: to set up distance education standards and policies, and</w:t>
      </w:r>
    </w:p>
    <w:p w:rsidR="00C964F1" w:rsidRPr="00C04E69" w:rsidRDefault="00C964F1"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carry</w:t>
      </w:r>
      <w:proofErr w:type="gramEnd"/>
      <w:r w:rsidRPr="00C04E69">
        <w:rPr>
          <w:rFonts w:ascii="Times New Roman" w:hAnsi="Times New Roman" w:cs="Times New Roman"/>
          <w:sz w:val="24"/>
          <w:szCs w:val="24"/>
        </w:rPr>
        <w:t xml:space="preserve"> out distance education administration, assessment and supervision. (Zhang,</w:t>
      </w:r>
    </w:p>
    <w:p w:rsidR="00C964F1" w:rsidRPr="00C04E69" w:rsidRDefault="00C964F1"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2004)</w:t>
      </w:r>
    </w:p>
    <w:p w:rsidR="00C964F1" w:rsidRPr="00D77AEE" w:rsidRDefault="00C964F1" w:rsidP="00503CA0">
      <w:pPr>
        <w:spacing w:line="480" w:lineRule="auto"/>
        <w:jc w:val="both"/>
        <w:rPr>
          <w:rFonts w:ascii="Times New Roman" w:hAnsi="Times New Roman" w:cs="Times New Roman"/>
          <w:b/>
          <w:sz w:val="28"/>
          <w:szCs w:val="28"/>
        </w:rPr>
      </w:pPr>
      <w:r w:rsidRPr="00D77AEE">
        <w:rPr>
          <w:rFonts w:ascii="Times New Roman" w:hAnsi="Times New Roman" w:cs="Times New Roman"/>
          <w:b/>
          <w:sz w:val="28"/>
          <w:szCs w:val="28"/>
        </w:rPr>
        <w:t>Pilot tasks and developmental phases</w:t>
      </w:r>
    </w:p>
    <w:p w:rsidR="00C964F1" w:rsidRPr="00D77AEE" w:rsidRDefault="00C964F1" w:rsidP="00503CA0">
      <w:pPr>
        <w:spacing w:line="480" w:lineRule="auto"/>
        <w:jc w:val="both"/>
        <w:rPr>
          <w:rFonts w:ascii="Times New Roman" w:hAnsi="Times New Roman" w:cs="Times New Roman"/>
          <w:sz w:val="24"/>
          <w:szCs w:val="24"/>
        </w:rPr>
      </w:pPr>
      <w:r w:rsidRPr="00D77AEE">
        <w:rPr>
          <w:rFonts w:ascii="Times New Roman" w:hAnsi="Times New Roman" w:cs="Times New Roman"/>
          <w:sz w:val="24"/>
          <w:szCs w:val="24"/>
        </w:rPr>
        <w:t>The e-learning pilot tasks include the following three aspects:</w:t>
      </w:r>
    </w:p>
    <w:p w:rsidR="00C964F1" w:rsidRPr="00D77AEE" w:rsidRDefault="00C964F1" w:rsidP="00503CA0">
      <w:pPr>
        <w:spacing w:line="480" w:lineRule="auto"/>
        <w:jc w:val="both"/>
        <w:rPr>
          <w:rFonts w:ascii="Times New Roman" w:hAnsi="Times New Roman" w:cs="Times New Roman"/>
          <w:sz w:val="24"/>
          <w:szCs w:val="24"/>
        </w:rPr>
      </w:pPr>
      <w:r w:rsidRPr="00D77AEE">
        <w:rPr>
          <w:rFonts w:ascii="Times New Roman" w:hAnsi="Times New Roman" w:cs="Times New Roman"/>
          <w:sz w:val="24"/>
          <w:szCs w:val="24"/>
        </w:rPr>
        <w:t>• Reforming the talent cultivation modes for distance education in an information</w:t>
      </w:r>
    </w:p>
    <w:p w:rsidR="00C964F1" w:rsidRPr="00D77AEE" w:rsidRDefault="00C964F1" w:rsidP="00503CA0">
      <w:pPr>
        <w:spacing w:line="480" w:lineRule="auto"/>
        <w:jc w:val="both"/>
        <w:rPr>
          <w:rFonts w:ascii="Times New Roman" w:hAnsi="Times New Roman" w:cs="Times New Roman"/>
          <w:sz w:val="24"/>
          <w:szCs w:val="24"/>
        </w:rPr>
      </w:pPr>
      <w:proofErr w:type="gramStart"/>
      <w:r w:rsidRPr="00D77AEE">
        <w:rPr>
          <w:rFonts w:ascii="Times New Roman" w:hAnsi="Times New Roman" w:cs="Times New Roman"/>
          <w:sz w:val="24"/>
          <w:szCs w:val="24"/>
        </w:rPr>
        <w:t>communication</w:t>
      </w:r>
      <w:proofErr w:type="gramEnd"/>
      <w:r w:rsidRPr="00D77AEE">
        <w:rPr>
          <w:rFonts w:ascii="Times New Roman" w:hAnsi="Times New Roman" w:cs="Times New Roman"/>
          <w:sz w:val="24"/>
          <w:szCs w:val="24"/>
        </w:rPr>
        <w:t xml:space="preserve"> technology environment and promoting development of distance</w:t>
      </w:r>
    </w:p>
    <w:p w:rsidR="00C964F1" w:rsidRPr="00D77AEE" w:rsidRDefault="00C964F1" w:rsidP="00503CA0">
      <w:pPr>
        <w:spacing w:line="480" w:lineRule="auto"/>
        <w:jc w:val="both"/>
        <w:rPr>
          <w:rFonts w:ascii="Times New Roman" w:hAnsi="Times New Roman" w:cs="Times New Roman"/>
          <w:sz w:val="24"/>
          <w:szCs w:val="24"/>
        </w:rPr>
      </w:pPr>
      <w:proofErr w:type="gramStart"/>
      <w:r w:rsidRPr="00D77AEE">
        <w:rPr>
          <w:rFonts w:ascii="Times New Roman" w:hAnsi="Times New Roman" w:cs="Times New Roman"/>
          <w:sz w:val="24"/>
          <w:szCs w:val="24"/>
        </w:rPr>
        <w:t>education</w:t>
      </w:r>
      <w:proofErr w:type="gramEnd"/>
      <w:r w:rsidRPr="00D77AEE">
        <w:rPr>
          <w:rFonts w:ascii="Times New Roman" w:hAnsi="Times New Roman" w:cs="Times New Roman"/>
          <w:sz w:val="24"/>
          <w:szCs w:val="24"/>
        </w:rPr>
        <w:t>;</w:t>
      </w:r>
    </w:p>
    <w:p w:rsidR="00C964F1" w:rsidRPr="00D77AEE" w:rsidRDefault="00C964F1" w:rsidP="00503CA0">
      <w:pPr>
        <w:spacing w:line="480" w:lineRule="auto"/>
        <w:jc w:val="both"/>
        <w:rPr>
          <w:rFonts w:ascii="Times New Roman" w:hAnsi="Times New Roman" w:cs="Times New Roman"/>
          <w:sz w:val="24"/>
          <w:szCs w:val="24"/>
        </w:rPr>
      </w:pPr>
      <w:r w:rsidRPr="00D77AEE">
        <w:rPr>
          <w:rFonts w:ascii="Times New Roman" w:hAnsi="Times New Roman" w:cs="Times New Roman"/>
          <w:sz w:val="24"/>
          <w:szCs w:val="24"/>
        </w:rPr>
        <w:t>• Conducting distance education research and theory building so as to facilitate the</w:t>
      </w:r>
    </w:p>
    <w:p w:rsidR="00C964F1" w:rsidRPr="00D77AEE" w:rsidRDefault="00C964F1" w:rsidP="00503CA0">
      <w:pPr>
        <w:spacing w:line="480" w:lineRule="auto"/>
        <w:jc w:val="both"/>
        <w:rPr>
          <w:rFonts w:ascii="Times New Roman" w:hAnsi="Times New Roman" w:cs="Times New Roman"/>
          <w:sz w:val="24"/>
          <w:szCs w:val="24"/>
        </w:rPr>
      </w:pPr>
      <w:proofErr w:type="gramStart"/>
      <w:r w:rsidRPr="00D77AEE">
        <w:rPr>
          <w:rFonts w:ascii="Times New Roman" w:hAnsi="Times New Roman" w:cs="Times New Roman"/>
          <w:sz w:val="24"/>
          <w:szCs w:val="24"/>
        </w:rPr>
        <w:t>developmen</w:t>
      </w:r>
      <w:r w:rsidR="00E255CE">
        <w:rPr>
          <w:rFonts w:ascii="Times New Roman" w:hAnsi="Times New Roman" w:cs="Times New Roman"/>
          <w:sz w:val="24"/>
          <w:szCs w:val="24"/>
        </w:rPr>
        <w:t>t</w:t>
      </w:r>
      <w:proofErr w:type="gramEnd"/>
      <w:r w:rsidR="00E255CE">
        <w:rPr>
          <w:rFonts w:ascii="Times New Roman" w:hAnsi="Times New Roman" w:cs="Times New Roman"/>
          <w:sz w:val="24"/>
          <w:szCs w:val="24"/>
        </w:rPr>
        <w:t xml:space="preserve"> of distance education </w:t>
      </w:r>
      <w:proofErr w:type="spellStart"/>
      <w:r w:rsidR="00E255CE">
        <w:rPr>
          <w:rFonts w:ascii="Times New Roman" w:hAnsi="Times New Roman" w:cs="Times New Roman"/>
          <w:sz w:val="24"/>
          <w:szCs w:val="24"/>
        </w:rPr>
        <w:t>program</w:t>
      </w:r>
      <w:r w:rsidRPr="00D77AEE">
        <w:rPr>
          <w:rFonts w:ascii="Times New Roman" w:hAnsi="Times New Roman" w:cs="Times New Roman"/>
          <w:sz w:val="24"/>
          <w:szCs w:val="24"/>
        </w:rPr>
        <w:t>e</w:t>
      </w:r>
      <w:proofErr w:type="spellEnd"/>
    </w:p>
    <w:p w:rsidR="00C964F1" w:rsidRPr="00D77AEE" w:rsidRDefault="00C964F1" w:rsidP="00503CA0">
      <w:pPr>
        <w:spacing w:line="480" w:lineRule="auto"/>
        <w:jc w:val="both"/>
        <w:rPr>
          <w:rFonts w:ascii="Times New Roman" w:hAnsi="Times New Roman" w:cs="Times New Roman"/>
          <w:sz w:val="24"/>
          <w:szCs w:val="24"/>
        </w:rPr>
      </w:pPr>
      <w:r w:rsidRPr="00D77AEE">
        <w:rPr>
          <w:rFonts w:ascii="Times New Roman" w:hAnsi="Times New Roman" w:cs="Times New Roman"/>
          <w:sz w:val="24"/>
          <w:szCs w:val="24"/>
        </w:rPr>
        <w:t>• Developing innovative distance education practice including: exploring learning</w:t>
      </w:r>
    </w:p>
    <w:p w:rsidR="00C964F1" w:rsidRPr="00D77AEE" w:rsidRDefault="00C964F1" w:rsidP="00503CA0">
      <w:pPr>
        <w:spacing w:line="480" w:lineRule="auto"/>
        <w:jc w:val="both"/>
        <w:rPr>
          <w:rFonts w:ascii="Times New Roman" w:hAnsi="Times New Roman" w:cs="Times New Roman"/>
          <w:sz w:val="24"/>
          <w:szCs w:val="24"/>
        </w:rPr>
      </w:pPr>
      <w:proofErr w:type="gramStart"/>
      <w:r w:rsidRPr="00D77AEE">
        <w:rPr>
          <w:rFonts w:ascii="Times New Roman" w:hAnsi="Times New Roman" w:cs="Times New Roman"/>
          <w:sz w:val="24"/>
          <w:szCs w:val="24"/>
        </w:rPr>
        <w:t>modes</w:t>
      </w:r>
      <w:proofErr w:type="gramEnd"/>
      <w:r w:rsidRPr="00D77AEE">
        <w:rPr>
          <w:rFonts w:ascii="Times New Roman" w:hAnsi="Times New Roman" w:cs="Times New Roman"/>
          <w:sz w:val="24"/>
          <w:szCs w:val="24"/>
        </w:rPr>
        <w:t>, teaching and learning support services modes and guiding the development of</w:t>
      </w:r>
    </w:p>
    <w:p w:rsidR="00C964F1" w:rsidRPr="00D77AEE" w:rsidRDefault="00C964F1" w:rsidP="00503CA0">
      <w:pPr>
        <w:spacing w:line="480" w:lineRule="auto"/>
        <w:jc w:val="both"/>
        <w:rPr>
          <w:rFonts w:ascii="Times New Roman" w:hAnsi="Times New Roman" w:cs="Times New Roman"/>
          <w:sz w:val="24"/>
          <w:szCs w:val="24"/>
        </w:rPr>
      </w:pPr>
      <w:proofErr w:type="gramStart"/>
      <w:r w:rsidRPr="00D77AEE">
        <w:rPr>
          <w:rFonts w:ascii="Times New Roman" w:hAnsi="Times New Roman" w:cs="Times New Roman"/>
          <w:sz w:val="24"/>
          <w:szCs w:val="24"/>
        </w:rPr>
        <w:t>distance</w:t>
      </w:r>
      <w:proofErr w:type="gramEnd"/>
      <w:r w:rsidRPr="00D77AEE">
        <w:rPr>
          <w:rFonts w:ascii="Times New Roman" w:hAnsi="Times New Roman" w:cs="Times New Roman"/>
          <w:sz w:val="24"/>
          <w:szCs w:val="24"/>
        </w:rPr>
        <w:t xml:space="preserve"> education services industry.</w:t>
      </w:r>
    </w:p>
    <w:p w:rsidR="00C964F1" w:rsidRPr="00D77AEE" w:rsidRDefault="00C964F1" w:rsidP="00503CA0">
      <w:pPr>
        <w:spacing w:line="480" w:lineRule="auto"/>
        <w:jc w:val="both"/>
        <w:rPr>
          <w:rFonts w:ascii="Times New Roman" w:hAnsi="Times New Roman" w:cs="Times New Roman"/>
          <w:sz w:val="24"/>
          <w:szCs w:val="24"/>
        </w:rPr>
      </w:pPr>
      <w:r w:rsidRPr="00D77AEE">
        <w:rPr>
          <w:rFonts w:ascii="Times New Roman" w:hAnsi="Times New Roman" w:cs="Times New Roman"/>
          <w:sz w:val="24"/>
          <w:szCs w:val="24"/>
        </w:rPr>
        <w:t>The development of e-learning pilot project during 10 years can be generally divided</w:t>
      </w:r>
    </w:p>
    <w:p w:rsidR="00C964F1" w:rsidRPr="00D77AEE" w:rsidRDefault="00C964F1" w:rsidP="00503CA0">
      <w:pPr>
        <w:spacing w:line="480" w:lineRule="auto"/>
        <w:jc w:val="both"/>
        <w:rPr>
          <w:rFonts w:ascii="Times New Roman" w:hAnsi="Times New Roman" w:cs="Times New Roman"/>
          <w:sz w:val="24"/>
          <w:szCs w:val="24"/>
        </w:rPr>
      </w:pPr>
      <w:proofErr w:type="gramStart"/>
      <w:r w:rsidRPr="00D77AEE">
        <w:rPr>
          <w:rFonts w:ascii="Times New Roman" w:hAnsi="Times New Roman" w:cs="Times New Roman"/>
          <w:sz w:val="24"/>
          <w:szCs w:val="24"/>
        </w:rPr>
        <w:t>into</w:t>
      </w:r>
      <w:proofErr w:type="gramEnd"/>
      <w:r w:rsidRPr="00D77AEE">
        <w:rPr>
          <w:rFonts w:ascii="Times New Roman" w:hAnsi="Times New Roman" w:cs="Times New Roman"/>
          <w:sz w:val="24"/>
          <w:szCs w:val="24"/>
        </w:rPr>
        <w:t xml:space="preserve"> the following phases:</w:t>
      </w:r>
    </w:p>
    <w:p w:rsidR="00C964F1" w:rsidRPr="00D77AEE" w:rsidRDefault="00C964F1" w:rsidP="00503CA0">
      <w:pPr>
        <w:spacing w:line="480" w:lineRule="auto"/>
        <w:jc w:val="both"/>
        <w:rPr>
          <w:rFonts w:ascii="Times New Roman" w:hAnsi="Times New Roman" w:cs="Times New Roman"/>
          <w:sz w:val="24"/>
          <w:szCs w:val="24"/>
        </w:rPr>
      </w:pPr>
      <w:r w:rsidRPr="00D77AEE">
        <w:rPr>
          <w:rFonts w:ascii="Times New Roman" w:hAnsi="Times New Roman" w:cs="Times New Roman"/>
          <w:sz w:val="24"/>
          <w:szCs w:val="24"/>
        </w:rPr>
        <w:t>• March 1998–April 2000: the MOE approved the leading pilot projects in Tsinghua</w:t>
      </w:r>
    </w:p>
    <w:p w:rsidR="00C964F1" w:rsidRPr="00D77AEE" w:rsidRDefault="00C964F1" w:rsidP="00503CA0">
      <w:pPr>
        <w:spacing w:line="480" w:lineRule="auto"/>
        <w:jc w:val="both"/>
        <w:rPr>
          <w:rFonts w:ascii="Times New Roman" w:hAnsi="Times New Roman" w:cs="Times New Roman"/>
          <w:sz w:val="24"/>
          <w:szCs w:val="24"/>
        </w:rPr>
      </w:pPr>
      <w:r w:rsidRPr="00D77AEE">
        <w:rPr>
          <w:rFonts w:ascii="Times New Roman" w:hAnsi="Times New Roman" w:cs="Times New Roman"/>
          <w:sz w:val="24"/>
          <w:szCs w:val="24"/>
        </w:rPr>
        <w:lastRenderedPageBreak/>
        <w:t>University, Zhejiang University, Beijing University of Posts and Telecommunications</w:t>
      </w:r>
    </w:p>
    <w:p w:rsidR="00C964F1" w:rsidRPr="00D77AEE" w:rsidRDefault="00C964F1" w:rsidP="00503CA0">
      <w:pPr>
        <w:spacing w:line="480" w:lineRule="auto"/>
        <w:jc w:val="both"/>
        <w:rPr>
          <w:rFonts w:ascii="Times New Roman" w:hAnsi="Times New Roman" w:cs="Times New Roman"/>
          <w:sz w:val="24"/>
          <w:szCs w:val="24"/>
        </w:rPr>
      </w:pPr>
      <w:proofErr w:type="gramStart"/>
      <w:r w:rsidRPr="00D77AEE">
        <w:rPr>
          <w:rFonts w:ascii="Times New Roman" w:hAnsi="Times New Roman" w:cs="Times New Roman"/>
          <w:sz w:val="24"/>
          <w:szCs w:val="24"/>
        </w:rPr>
        <w:t>and</w:t>
      </w:r>
      <w:proofErr w:type="gramEnd"/>
      <w:r w:rsidRPr="00D77AEE">
        <w:rPr>
          <w:rFonts w:ascii="Times New Roman" w:hAnsi="Times New Roman" w:cs="Times New Roman"/>
          <w:sz w:val="24"/>
          <w:szCs w:val="24"/>
        </w:rPr>
        <w:t xml:space="preserve"> Hunan University, followed by Peking University and CCRTVU.</w:t>
      </w:r>
    </w:p>
    <w:p w:rsidR="00C964F1" w:rsidRPr="00D77AEE" w:rsidRDefault="00C964F1" w:rsidP="00503CA0">
      <w:pPr>
        <w:spacing w:line="480" w:lineRule="auto"/>
        <w:jc w:val="both"/>
        <w:rPr>
          <w:rFonts w:ascii="Times New Roman" w:hAnsi="Times New Roman" w:cs="Times New Roman"/>
          <w:sz w:val="24"/>
          <w:szCs w:val="24"/>
        </w:rPr>
      </w:pPr>
      <w:r w:rsidRPr="00D77AEE">
        <w:rPr>
          <w:rFonts w:ascii="Times New Roman" w:hAnsi="Times New Roman" w:cs="Times New Roman"/>
          <w:sz w:val="24"/>
          <w:szCs w:val="24"/>
        </w:rPr>
        <w:t xml:space="preserve">• April 2000–April 2002: the MOE </w:t>
      </w:r>
      <w:r w:rsidR="00E255CE" w:rsidRPr="00D77AEE">
        <w:rPr>
          <w:rFonts w:ascii="Times New Roman" w:hAnsi="Times New Roman" w:cs="Times New Roman"/>
          <w:sz w:val="24"/>
          <w:szCs w:val="24"/>
        </w:rPr>
        <w:t>authorized</w:t>
      </w:r>
      <w:r w:rsidRPr="00D77AEE">
        <w:rPr>
          <w:rFonts w:ascii="Times New Roman" w:hAnsi="Times New Roman" w:cs="Times New Roman"/>
          <w:sz w:val="24"/>
          <w:szCs w:val="24"/>
        </w:rPr>
        <w:t xml:space="preserve"> more e-learning pilot projects</w:t>
      </w:r>
    </w:p>
    <w:p w:rsidR="00C964F1" w:rsidRPr="00D77AEE" w:rsidRDefault="00C964F1" w:rsidP="00503CA0">
      <w:pPr>
        <w:spacing w:line="480" w:lineRule="auto"/>
        <w:jc w:val="both"/>
        <w:rPr>
          <w:rFonts w:ascii="Times New Roman" w:hAnsi="Times New Roman" w:cs="Times New Roman"/>
          <w:sz w:val="24"/>
          <w:szCs w:val="24"/>
        </w:rPr>
      </w:pPr>
      <w:proofErr w:type="gramStart"/>
      <w:r w:rsidRPr="00D77AEE">
        <w:rPr>
          <w:rFonts w:ascii="Times New Roman" w:hAnsi="Times New Roman" w:cs="Times New Roman"/>
          <w:sz w:val="24"/>
          <w:szCs w:val="24"/>
        </w:rPr>
        <w:t>in</w:t>
      </w:r>
      <w:proofErr w:type="gramEnd"/>
      <w:r w:rsidRPr="00D77AEE">
        <w:rPr>
          <w:rFonts w:ascii="Times New Roman" w:hAnsi="Times New Roman" w:cs="Times New Roman"/>
          <w:sz w:val="24"/>
          <w:szCs w:val="24"/>
        </w:rPr>
        <w:t xml:space="preserve"> a number of research universities. These universities are entitled to plenary</w:t>
      </w:r>
    </w:p>
    <w:p w:rsidR="00C964F1" w:rsidRPr="00D77AEE" w:rsidRDefault="003D6BEA" w:rsidP="00503CA0">
      <w:pPr>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rights</w:t>
      </w:r>
      <w:proofErr w:type="gramEnd"/>
      <w:r>
        <w:rPr>
          <w:rFonts w:ascii="Times New Roman" w:hAnsi="Times New Roman" w:cs="Times New Roman"/>
          <w:sz w:val="24"/>
          <w:szCs w:val="24"/>
        </w:rPr>
        <w:t xml:space="preserve"> in program</w:t>
      </w:r>
      <w:r w:rsidR="00C964F1" w:rsidRPr="00D77AEE">
        <w:rPr>
          <w:rFonts w:ascii="Times New Roman" w:hAnsi="Times New Roman" w:cs="Times New Roman"/>
          <w:sz w:val="24"/>
          <w:szCs w:val="24"/>
        </w:rPr>
        <w:t xml:space="preserve"> setting, enrolment and entrance examination, and conferring</w:t>
      </w:r>
    </w:p>
    <w:p w:rsidR="00C964F1" w:rsidRPr="00D77AEE" w:rsidRDefault="00C964F1" w:rsidP="00503CA0">
      <w:pPr>
        <w:spacing w:line="480" w:lineRule="auto"/>
        <w:jc w:val="both"/>
        <w:rPr>
          <w:rFonts w:ascii="Times New Roman" w:hAnsi="Times New Roman" w:cs="Times New Roman"/>
          <w:sz w:val="24"/>
          <w:szCs w:val="24"/>
        </w:rPr>
      </w:pPr>
      <w:proofErr w:type="gramStart"/>
      <w:r w:rsidRPr="00D77AEE">
        <w:rPr>
          <w:rFonts w:ascii="Times New Roman" w:hAnsi="Times New Roman" w:cs="Times New Roman"/>
          <w:sz w:val="24"/>
          <w:szCs w:val="24"/>
        </w:rPr>
        <w:t>certificates</w:t>
      </w:r>
      <w:proofErr w:type="gramEnd"/>
      <w:r w:rsidRPr="00D77AEE">
        <w:rPr>
          <w:rFonts w:ascii="Times New Roman" w:hAnsi="Times New Roman" w:cs="Times New Roman"/>
          <w:sz w:val="24"/>
          <w:szCs w:val="24"/>
        </w:rPr>
        <w:t>, etc. in distance higher degree education. By April 2002, a total of</w:t>
      </w:r>
    </w:p>
    <w:p w:rsidR="00C964F1" w:rsidRPr="00D77AEE" w:rsidRDefault="00C964F1" w:rsidP="00503CA0">
      <w:pPr>
        <w:spacing w:line="480" w:lineRule="auto"/>
        <w:jc w:val="both"/>
        <w:rPr>
          <w:rFonts w:ascii="Times New Roman" w:hAnsi="Times New Roman" w:cs="Times New Roman"/>
          <w:sz w:val="24"/>
          <w:szCs w:val="24"/>
        </w:rPr>
      </w:pPr>
      <w:r w:rsidRPr="00D77AEE">
        <w:rPr>
          <w:rFonts w:ascii="Times New Roman" w:hAnsi="Times New Roman" w:cs="Times New Roman"/>
          <w:sz w:val="24"/>
          <w:szCs w:val="24"/>
        </w:rPr>
        <w:t>67 conventional universities had been approved to carry out e-learning pilot</w:t>
      </w:r>
    </w:p>
    <w:p w:rsidR="00C964F1" w:rsidRPr="00D77AEE" w:rsidRDefault="00C964F1" w:rsidP="00503CA0">
      <w:pPr>
        <w:spacing w:line="480" w:lineRule="auto"/>
        <w:jc w:val="both"/>
        <w:rPr>
          <w:rFonts w:ascii="Times New Roman" w:hAnsi="Times New Roman" w:cs="Times New Roman"/>
          <w:sz w:val="24"/>
          <w:szCs w:val="24"/>
        </w:rPr>
      </w:pPr>
      <w:proofErr w:type="gramStart"/>
      <w:r w:rsidRPr="00D77AEE">
        <w:rPr>
          <w:rFonts w:ascii="Times New Roman" w:hAnsi="Times New Roman" w:cs="Times New Roman"/>
          <w:sz w:val="24"/>
          <w:szCs w:val="24"/>
        </w:rPr>
        <w:t>projects</w:t>
      </w:r>
      <w:proofErr w:type="gramEnd"/>
      <w:r w:rsidRPr="00D77AEE">
        <w:rPr>
          <w:rFonts w:ascii="Times New Roman" w:hAnsi="Times New Roman" w:cs="Times New Roman"/>
          <w:sz w:val="24"/>
          <w:szCs w:val="24"/>
        </w:rPr>
        <w:t>.</w:t>
      </w:r>
    </w:p>
    <w:p w:rsidR="00C964F1" w:rsidRPr="00D77AEE" w:rsidRDefault="00C964F1" w:rsidP="00503CA0">
      <w:pPr>
        <w:spacing w:line="480" w:lineRule="auto"/>
        <w:jc w:val="both"/>
        <w:rPr>
          <w:rFonts w:ascii="Times New Roman" w:hAnsi="Times New Roman" w:cs="Times New Roman"/>
          <w:sz w:val="24"/>
          <w:szCs w:val="24"/>
        </w:rPr>
      </w:pPr>
      <w:r w:rsidRPr="00D77AEE">
        <w:rPr>
          <w:rFonts w:ascii="Times New Roman" w:hAnsi="Times New Roman" w:cs="Times New Roman"/>
          <w:sz w:val="24"/>
          <w:szCs w:val="24"/>
        </w:rPr>
        <w:t>• From April 2002 to the present: the MOE establish</w:t>
      </w:r>
      <w:r w:rsidR="00E255CE">
        <w:rPr>
          <w:rFonts w:ascii="Times New Roman" w:hAnsi="Times New Roman" w:cs="Times New Roman"/>
          <w:sz w:val="24"/>
          <w:szCs w:val="24"/>
        </w:rPr>
        <w:t>ed the guidelines for the devel</w:t>
      </w:r>
      <w:r w:rsidRPr="00D77AEE">
        <w:rPr>
          <w:rFonts w:ascii="Times New Roman" w:hAnsi="Times New Roman" w:cs="Times New Roman"/>
          <w:sz w:val="24"/>
          <w:szCs w:val="24"/>
        </w:rPr>
        <w:t>opment of e-learning—active development, standardised administration, services</w:t>
      </w:r>
    </w:p>
    <w:p w:rsidR="00C964F1" w:rsidRPr="00D77AEE" w:rsidRDefault="00C964F1" w:rsidP="00503CA0">
      <w:pPr>
        <w:spacing w:line="480" w:lineRule="auto"/>
        <w:jc w:val="both"/>
        <w:rPr>
          <w:rFonts w:ascii="Times New Roman" w:hAnsi="Times New Roman" w:cs="Times New Roman"/>
          <w:sz w:val="24"/>
          <w:szCs w:val="24"/>
        </w:rPr>
      </w:pPr>
      <w:proofErr w:type="gramStart"/>
      <w:r w:rsidRPr="00D77AEE">
        <w:rPr>
          <w:rFonts w:ascii="Times New Roman" w:hAnsi="Times New Roman" w:cs="Times New Roman"/>
          <w:sz w:val="24"/>
          <w:szCs w:val="24"/>
        </w:rPr>
        <w:t>enhancement</w:t>
      </w:r>
      <w:proofErr w:type="gramEnd"/>
      <w:r w:rsidRPr="00D77AEE">
        <w:rPr>
          <w:rFonts w:ascii="Times New Roman" w:hAnsi="Times New Roman" w:cs="Times New Roman"/>
          <w:sz w:val="24"/>
          <w:szCs w:val="24"/>
        </w:rPr>
        <w:t xml:space="preserve"> and quality improvement—and required all pilot universities to</w:t>
      </w:r>
    </w:p>
    <w:p w:rsidR="00C964F1" w:rsidRPr="00D77AEE" w:rsidRDefault="00C964F1" w:rsidP="00503CA0">
      <w:pPr>
        <w:spacing w:line="480" w:lineRule="auto"/>
        <w:jc w:val="both"/>
        <w:rPr>
          <w:rFonts w:ascii="Times New Roman" w:hAnsi="Times New Roman" w:cs="Times New Roman"/>
          <w:sz w:val="24"/>
          <w:szCs w:val="24"/>
        </w:rPr>
      </w:pPr>
      <w:proofErr w:type="gramStart"/>
      <w:r w:rsidRPr="00D77AEE">
        <w:rPr>
          <w:rFonts w:ascii="Times New Roman" w:hAnsi="Times New Roman" w:cs="Times New Roman"/>
          <w:sz w:val="24"/>
          <w:szCs w:val="24"/>
        </w:rPr>
        <w:t>strengthen</w:t>
      </w:r>
      <w:proofErr w:type="gramEnd"/>
      <w:r w:rsidRPr="00D77AEE">
        <w:rPr>
          <w:rFonts w:ascii="Times New Roman" w:hAnsi="Times New Roman" w:cs="Times New Roman"/>
          <w:sz w:val="24"/>
          <w:szCs w:val="24"/>
        </w:rPr>
        <w:t xml:space="preserve"> standardised administration.</w:t>
      </w:r>
    </w:p>
    <w:p w:rsidR="00C964F1" w:rsidRPr="00D77AEE" w:rsidRDefault="00C964F1" w:rsidP="00503CA0">
      <w:pPr>
        <w:spacing w:line="480" w:lineRule="auto"/>
        <w:jc w:val="both"/>
        <w:rPr>
          <w:rFonts w:ascii="Times New Roman" w:hAnsi="Times New Roman" w:cs="Times New Roman"/>
          <w:sz w:val="24"/>
          <w:szCs w:val="24"/>
        </w:rPr>
      </w:pPr>
      <w:r w:rsidRPr="00D77AEE">
        <w:rPr>
          <w:rFonts w:ascii="Times New Roman" w:hAnsi="Times New Roman" w:cs="Times New Roman"/>
          <w:sz w:val="24"/>
          <w:szCs w:val="24"/>
        </w:rPr>
        <w:t>• In 2007, the MOE initiated of the evaluation of online education selected courses at</w:t>
      </w:r>
    </w:p>
    <w:p w:rsidR="00C964F1" w:rsidRPr="00D77AEE" w:rsidRDefault="00C964F1" w:rsidP="00503CA0">
      <w:pPr>
        <w:spacing w:line="480" w:lineRule="auto"/>
        <w:jc w:val="both"/>
        <w:rPr>
          <w:rFonts w:ascii="Times New Roman" w:hAnsi="Times New Roman" w:cs="Times New Roman"/>
          <w:sz w:val="24"/>
          <w:szCs w:val="24"/>
        </w:rPr>
      </w:pPr>
      <w:proofErr w:type="gramStart"/>
      <w:r w:rsidRPr="00D77AEE">
        <w:rPr>
          <w:rFonts w:ascii="Times New Roman" w:hAnsi="Times New Roman" w:cs="Times New Roman"/>
          <w:sz w:val="24"/>
          <w:szCs w:val="24"/>
        </w:rPr>
        <w:t>state</w:t>
      </w:r>
      <w:proofErr w:type="gramEnd"/>
      <w:r w:rsidRPr="00D77AEE">
        <w:rPr>
          <w:rFonts w:ascii="Times New Roman" w:hAnsi="Times New Roman" w:cs="Times New Roman"/>
          <w:sz w:val="24"/>
          <w:szCs w:val="24"/>
        </w:rPr>
        <w:t xml:space="preserve"> level. This marked a new stage of exploration and innovation for distance </w:t>
      </w:r>
      <w:proofErr w:type="spellStart"/>
      <w:r w:rsidRPr="00D77AEE">
        <w:rPr>
          <w:rFonts w:ascii="Times New Roman" w:hAnsi="Times New Roman" w:cs="Times New Roman"/>
          <w:sz w:val="24"/>
          <w:szCs w:val="24"/>
        </w:rPr>
        <w:t>edu-cation</w:t>
      </w:r>
      <w:proofErr w:type="spellEnd"/>
      <w:r w:rsidRPr="00D77AEE">
        <w:rPr>
          <w:rFonts w:ascii="Times New Roman" w:hAnsi="Times New Roman" w:cs="Times New Roman"/>
          <w:sz w:val="24"/>
          <w:szCs w:val="24"/>
        </w:rPr>
        <w:t xml:space="preserve">. (Chen, Ding, Yuan, Xu &amp; </w:t>
      </w:r>
      <w:r w:rsidR="00E255CE" w:rsidRPr="00D77AEE">
        <w:rPr>
          <w:rFonts w:ascii="Times New Roman" w:hAnsi="Times New Roman" w:cs="Times New Roman"/>
          <w:sz w:val="24"/>
          <w:szCs w:val="24"/>
        </w:rPr>
        <w:t>Cain</w:t>
      </w:r>
      <w:r w:rsidRPr="00D77AEE">
        <w:rPr>
          <w:rFonts w:ascii="Times New Roman" w:hAnsi="Times New Roman" w:cs="Times New Roman"/>
          <w:sz w:val="24"/>
          <w:szCs w:val="24"/>
        </w:rPr>
        <w:t>, 2008)</w:t>
      </w:r>
    </w:p>
    <w:p w:rsidR="00C964F1" w:rsidRPr="00D77AEE" w:rsidRDefault="00C964F1" w:rsidP="00503CA0">
      <w:pPr>
        <w:tabs>
          <w:tab w:val="left" w:pos="3645"/>
        </w:tabs>
        <w:spacing w:line="480" w:lineRule="auto"/>
        <w:jc w:val="both"/>
        <w:rPr>
          <w:rFonts w:ascii="Times New Roman" w:hAnsi="Times New Roman" w:cs="Times New Roman"/>
          <w:b/>
          <w:sz w:val="28"/>
          <w:szCs w:val="28"/>
        </w:rPr>
      </w:pPr>
      <w:r w:rsidRPr="00D77AEE">
        <w:rPr>
          <w:rFonts w:ascii="Times New Roman" w:hAnsi="Times New Roman" w:cs="Times New Roman"/>
          <w:b/>
          <w:sz w:val="28"/>
          <w:szCs w:val="28"/>
        </w:rPr>
        <w:t>Policies for e-learning pilot projects</w:t>
      </w:r>
      <w:r w:rsidR="005C3B09" w:rsidRPr="00D77AEE">
        <w:rPr>
          <w:rFonts w:ascii="Times New Roman" w:hAnsi="Times New Roman" w:cs="Times New Roman"/>
          <w:b/>
          <w:sz w:val="28"/>
          <w:szCs w:val="28"/>
        </w:rPr>
        <w:tab/>
      </w:r>
    </w:p>
    <w:p w:rsidR="00C964F1" w:rsidRPr="00D77AEE" w:rsidRDefault="00C964F1" w:rsidP="00503CA0">
      <w:pPr>
        <w:spacing w:line="480" w:lineRule="auto"/>
        <w:jc w:val="both"/>
        <w:rPr>
          <w:rFonts w:ascii="Times New Roman" w:hAnsi="Times New Roman" w:cs="Times New Roman"/>
          <w:sz w:val="24"/>
          <w:szCs w:val="24"/>
        </w:rPr>
      </w:pPr>
      <w:r w:rsidRPr="00D77AEE">
        <w:rPr>
          <w:rFonts w:ascii="Times New Roman" w:hAnsi="Times New Roman" w:cs="Times New Roman"/>
          <w:sz w:val="24"/>
          <w:szCs w:val="24"/>
        </w:rPr>
        <w:t>To ensure the smooth implementation of the e-learning in China, the MOE formulated</w:t>
      </w:r>
    </w:p>
    <w:p w:rsidR="00C964F1" w:rsidRPr="00D77AEE" w:rsidRDefault="00C964F1" w:rsidP="00503CA0">
      <w:pPr>
        <w:spacing w:line="480" w:lineRule="auto"/>
        <w:jc w:val="both"/>
        <w:rPr>
          <w:rFonts w:ascii="Times New Roman" w:hAnsi="Times New Roman" w:cs="Times New Roman"/>
          <w:sz w:val="24"/>
          <w:szCs w:val="24"/>
        </w:rPr>
      </w:pPr>
      <w:proofErr w:type="gramStart"/>
      <w:r w:rsidRPr="00D77AEE">
        <w:rPr>
          <w:rFonts w:ascii="Times New Roman" w:hAnsi="Times New Roman" w:cs="Times New Roman"/>
          <w:sz w:val="24"/>
          <w:szCs w:val="24"/>
        </w:rPr>
        <w:t>and</w:t>
      </w:r>
      <w:proofErr w:type="gramEnd"/>
      <w:r w:rsidRPr="00D77AEE">
        <w:rPr>
          <w:rFonts w:ascii="Times New Roman" w:hAnsi="Times New Roman" w:cs="Times New Roman"/>
          <w:sz w:val="24"/>
          <w:szCs w:val="24"/>
        </w:rPr>
        <w:t xml:space="preserve"> adopted a series of policy documents.</w:t>
      </w:r>
    </w:p>
    <w:p w:rsidR="00C964F1" w:rsidRPr="00D77AEE" w:rsidRDefault="00C964F1" w:rsidP="00503CA0">
      <w:pPr>
        <w:spacing w:line="480" w:lineRule="auto"/>
        <w:jc w:val="both"/>
        <w:rPr>
          <w:rFonts w:ascii="Times New Roman" w:hAnsi="Times New Roman" w:cs="Times New Roman"/>
          <w:sz w:val="24"/>
          <w:szCs w:val="24"/>
        </w:rPr>
      </w:pPr>
      <w:r w:rsidRPr="00D77AEE">
        <w:rPr>
          <w:rFonts w:ascii="Times New Roman" w:hAnsi="Times New Roman" w:cs="Times New Roman"/>
          <w:sz w:val="24"/>
          <w:szCs w:val="24"/>
        </w:rPr>
        <w:t xml:space="preserve">As </w:t>
      </w:r>
      <w:r w:rsidR="00E255CE" w:rsidRPr="00D77AEE">
        <w:rPr>
          <w:rFonts w:ascii="Times New Roman" w:hAnsi="Times New Roman" w:cs="Times New Roman"/>
          <w:sz w:val="24"/>
          <w:szCs w:val="24"/>
        </w:rPr>
        <w:t>authorized</w:t>
      </w:r>
      <w:r w:rsidRPr="00D77AEE">
        <w:rPr>
          <w:rFonts w:ascii="Times New Roman" w:hAnsi="Times New Roman" w:cs="Times New Roman"/>
          <w:sz w:val="24"/>
          <w:szCs w:val="24"/>
        </w:rPr>
        <w:t xml:space="preserve"> in the document ‘Guidelines upon the support of a number of colleges</w:t>
      </w:r>
    </w:p>
    <w:p w:rsidR="00C964F1" w:rsidRPr="00D77AEE" w:rsidRDefault="00C964F1" w:rsidP="00503CA0">
      <w:pPr>
        <w:spacing w:line="480" w:lineRule="auto"/>
        <w:jc w:val="both"/>
        <w:rPr>
          <w:rFonts w:ascii="Times New Roman" w:hAnsi="Times New Roman" w:cs="Times New Roman"/>
          <w:sz w:val="24"/>
          <w:szCs w:val="24"/>
        </w:rPr>
      </w:pPr>
      <w:proofErr w:type="gramStart"/>
      <w:r w:rsidRPr="00D77AEE">
        <w:rPr>
          <w:rFonts w:ascii="Times New Roman" w:hAnsi="Times New Roman" w:cs="Times New Roman"/>
          <w:sz w:val="24"/>
          <w:szCs w:val="24"/>
        </w:rPr>
        <w:lastRenderedPageBreak/>
        <w:t>and</w:t>
      </w:r>
      <w:proofErr w:type="gramEnd"/>
      <w:r w:rsidRPr="00D77AEE">
        <w:rPr>
          <w:rFonts w:ascii="Times New Roman" w:hAnsi="Times New Roman" w:cs="Times New Roman"/>
          <w:sz w:val="24"/>
          <w:szCs w:val="24"/>
        </w:rPr>
        <w:t xml:space="preserve"> universities to carry out E-learning pilot project’ by the MOE, pilot colleges are</w:t>
      </w:r>
    </w:p>
    <w:p w:rsidR="00C964F1" w:rsidRPr="00D77AEE" w:rsidRDefault="00C964F1" w:rsidP="00503CA0">
      <w:pPr>
        <w:spacing w:line="480" w:lineRule="auto"/>
        <w:jc w:val="both"/>
        <w:rPr>
          <w:rFonts w:ascii="Times New Roman" w:hAnsi="Times New Roman" w:cs="Times New Roman"/>
          <w:sz w:val="24"/>
          <w:szCs w:val="24"/>
        </w:rPr>
      </w:pPr>
      <w:proofErr w:type="gramStart"/>
      <w:r w:rsidRPr="00D77AEE">
        <w:rPr>
          <w:rFonts w:ascii="Times New Roman" w:hAnsi="Times New Roman" w:cs="Times New Roman"/>
          <w:sz w:val="24"/>
          <w:szCs w:val="24"/>
        </w:rPr>
        <w:t>entitled</w:t>
      </w:r>
      <w:proofErr w:type="gramEnd"/>
      <w:r w:rsidRPr="00D77AEE">
        <w:rPr>
          <w:rFonts w:ascii="Times New Roman" w:hAnsi="Times New Roman" w:cs="Times New Roman"/>
          <w:sz w:val="24"/>
          <w:szCs w:val="24"/>
        </w:rPr>
        <w:t xml:space="preserve"> to plenary rights of self-determining enrolment plan (entrance exam, the</w:t>
      </w:r>
    </w:p>
    <w:p w:rsidR="00C964F1" w:rsidRPr="00D77AEE" w:rsidRDefault="00C964F1" w:rsidP="00503CA0">
      <w:pPr>
        <w:spacing w:line="480" w:lineRule="auto"/>
        <w:jc w:val="both"/>
        <w:rPr>
          <w:rFonts w:ascii="Times New Roman" w:hAnsi="Times New Roman" w:cs="Times New Roman"/>
          <w:sz w:val="24"/>
          <w:szCs w:val="24"/>
        </w:rPr>
      </w:pPr>
      <w:proofErr w:type="gramStart"/>
      <w:r w:rsidRPr="00D77AEE">
        <w:rPr>
          <w:rFonts w:ascii="Times New Roman" w:hAnsi="Times New Roman" w:cs="Times New Roman"/>
          <w:sz w:val="24"/>
          <w:szCs w:val="24"/>
        </w:rPr>
        <w:t>scale</w:t>
      </w:r>
      <w:proofErr w:type="gramEnd"/>
      <w:r w:rsidRPr="00D77AEE">
        <w:rPr>
          <w:rFonts w:ascii="Times New Roman" w:hAnsi="Times New Roman" w:cs="Times New Roman"/>
          <w:sz w:val="24"/>
          <w:szCs w:val="24"/>
        </w:rPr>
        <w:t xml:space="preserve">), self-determining academic </w:t>
      </w:r>
      <w:r w:rsidR="00E255CE">
        <w:rPr>
          <w:rFonts w:ascii="Times New Roman" w:hAnsi="Times New Roman" w:cs="Times New Roman"/>
          <w:sz w:val="24"/>
          <w:szCs w:val="24"/>
        </w:rPr>
        <w:t>program</w:t>
      </w:r>
      <w:r w:rsidR="003D6BEA">
        <w:rPr>
          <w:rFonts w:ascii="Times New Roman" w:hAnsi="Times New Roman" w:cs="Times New Roman"/>
          <w:sz w:val="24"/>
          <w:szCs w:val="24"/>
        </w:rPr>
        <w:t xml:space="preserve"> </w:t>
      </w:r>
      <w:r w:rsidRPr="00D77AEE">
        <w:rPr>
          <w:rFonts w:ascii="Times New Roman" w:hAnsi="Times New Roman" w:cs="Times New Roman"/>
          <w:sz w:val="24"/>
          <w:szCs w:val="24"/>
        </w:rPr>
        <w:t>setting, self-determining conferring of</w:t>
      </w:r>
    </w:p>
    <w:p w:rsidR="00C964F1" w:rsidRPr="00D77AEE" w:rsidRDefault="00C964F1" w:rsidP="00503CA0">
      <w:pPr>
        <w:spacing w:line="480" w:lineRule="auto"/>
        <w:jc w:val="both"/>
        <w:rPr>
          <w:rFonts w:ascii="Times New Roman" w:hAnsi="Times New Roman" w:cs="Times New Roman"/>
          <w:sz w:val="24"/>
          <w:szCs w:val="24"/>
        </w:rPr>
      </w:pPr>
      <w:proofErr w:type="gramStart"/>
      <w:r w:rsidRPr="00D77AEE">
        <w:rPr>
          <w:rFonts w:ascii="Times New Roman" w:hAnsi="Times New Roman" w:cs="Times New Roman"/>
          <w:sz w:val="24"/>
          <w:szCs w:val="24"/>
        </w:rPr>
        <w:t>diplomas</w:t>
      </w:r>
      <w:proofErr w:type="gramEnd"/>
      <w:r w:rsidRPr="00D77AEE">
        <w:rPr>
          <w:rFonts w:ascii="Times New Roman" w:hAnsi="Times New Roman" w:cs="Times New Roman"/>
          <w:sz w:val="24"/>
          <w:szCs w:val="24"/>
        </w:rPr>
        <w:t xml:space="preserve"> and self-determining the application of various teaching modes. In the</w:t>
      </w:r>
    </w:p>
    <w:p w:rsidR="00C964F1" w:rsidRPr="00D77AEE" w:rsidRDefault="00C964F1" w:rsidP="00503CA0">
      <w:pPr>
        <w:spacing w:line="480" w:lineRule="auto"/>
        <w:jc w:val="both"/>
        <w:rPr>
          <w:rFonts w:ascii="Times New Roman" w:hAnsi="Times New Roman" w:cs="Times New Roman"/>
          <w:sz w:val="24"/>
          <w:szCs w:val="24"/>
        </w:rPr>
      </w:pPr>
      <w:proofErr w:type="gramStart"/>
      <w:r w:rsidRPr="00D77AEE">
        <w:rPr>
          <w:rFonts w:ascii="Times New Roman" w:hAnsi="Times New Roman" w:cs="Times New Roman"/>
          <w:sz w:val="24"/>
          <w:szCs w:val="24"/>
        </w:rPr>
        <w:t>process</w:t>
      </w:r>
      <w:proofErr w:type="gramEnd"/>
      <w:r w:rsidRPr="00D77AEE">
        <w:rPr>
          <w:rFonts w:ascii="Times New Roman" w:hAnsi="Times New Roman" w:cs="Times New Roman"/>
          <w:sz w:val="24"/>
          <w:szCs w:val="24"/>
        </w:rPr>
        <w:t xml:space="preserve"> of </w:t>
      </w:r>
      <w:r w:rsidR="00E255CE" w:rsidRPr="00D77AEE">
        <w:rPr>
          <w:rFonts w:ascii="Times New Roman" w:hAnsi="Times New Roman" w:cs="Times New Roman"/>
          <w:sz w:val="24"/>
          <w:szCs w:val="24"/>
        </w:rPr>
        <w:t>standardizing</w:t>
      </w:r>
      <w:r w:rsidRPr="00D77AEE">
        <w:rPr>
          <w:rFonts w:ascii="Times New Roman" w:hAnsi="Times New Roman" w:cs="Times New Roman"/>
          <w:sz w:val="24"/>
          <w:szCs w:val="24"/>
        </w:rPr>
        <w:t xml:space="preserve"> administration, the MOE made an adjustment to policy, pre-scribing that distance education cannot </w:t>
      </w:r>
      <w:r w:rsidR="00E255CE" w:rsidRPr="00D77AEE">
        <w:rPr>
          <w:rFonts w:ascii="Times New Roman" w:hAnsi="Times New Roman" w:cs="Times New Roman"/>
          <w:sz w:val="24"/>
          <w:szCs w:val="24"/>
        </w:rPr>
        <w:t>enroll</w:t>
      </w:r>
      <w:r w:rsidRPr="00D77AEE">
        <w:rPr>
          <w:rFonts w:ascii="Times New Roman" w:hAnsi="Times New Roman" w:cs="Times New Roman"/>
          <w:sz w:val="24"/>
          <w:szCs w:val="24"/>
        </w:rPr>
        <w:t xml:space="preserve"> full-time boarding students and can only</w:t>
      </w:r>
    </w:p>
    <w:p w:rsidR="00C964F1" w:rsidRPr="00D77AEE" w:rsidRDefault="00C964F1" w:rsidP="00503CA0">
      <w:pPr>
        <w:spacing w:line="480" w:lineRule="auto"/>
        <w:jc w:val="both"/>
        <w:rPr>
          <w:rFonts w:ascii="Times New Roman" w:hAnsi="Times New Roman" w:cs="Times New Roman"/>
          <w:sz w:val="24"/>
          <w:szCs w:val="24"/>
        </w:rPr>
      </w:pPr>
      <w:proofErr w:type="gramStart"/>
      <w:r w:rsidRPr="00D77AEE">
        <w:rPr>
          <w:rFonts w:ascii="Times New Roman" w:hAnsi="Times New Roman" w:cs="Times New Roman"/>
          <w:sz w:val="24"/>
          <w:szCs w:val="24"/>
        </w:rPr>
        <w:t>confer</w:t>
      </w:r>
      <w:proofErr w:type="gramEnd"/>
      <w:r w:rsidRPr="00D77AEE">
        <w:rPr>
          <w:rFonts w:ascii="Times New Roman" w:hAnsi="Times New Roman" w:cs="Times New Roman"/>
          <w:sz w:val="24"/>
          <w:szCs w:val="24"/>
        </w:rPr>
        <w:t xml:space="preserve"> diplomas and degrees of higher education for adults.</w:t>
      </w:r>
    </w:p>
    <w:p w:rsidR="00C964F1" w:rsidRPr="00D77AEE" w:rsidRDefault="00C964F1" w:rsidP="00503CA0">
      <w:pPr>
        <w:spacing w:line="480" w:lineRule="auto"/>
        <w:jc w:val="both"/>
        <w:rPr>
          <w:rFonts w:ascii="Times New Roman" w:hAnsi="Times New Roman" w:cs="Times New Roman"/>
          <w:sz w:val="24"/>
          <w:szCs w:val="24"/>
        </w:rPr>
      </w:pPr>
      <w:r w:rsidRPr="00D77AEE">
        <w:rPr>
          <w:rFonts w:ascii="Times New Roman" w:hAnsi="Times New Roman" w:cs="Times New Roman"/>
          <w:sz w:val="24"/>
          <w:szCs w:val="24"/>
        </w:rPr>
        <w:t>In addition, the Chinese government will promulgate some policy documents, such as</w:t>
      </w:r>
    </w:p>
    <w:p w:rsidR="00C964F1" w:rsidRPr="00D77AEE" w:rsidRDefault="00C964F1" w:rsidP="00503CA0">
      <w:pPr>
        <w:spacing w:line="480" w:lineRule="auto"/>
        <w:jc w:val="both"/>
        <w:rPr>
          <w:rFonts w:ascii="Times New Roman" w:hAnsi="Times New Roman" w:cs="Times New Roman"/>
          <w:sz w:val="24"/>
          <w:szCs w:val="24"/>
        </w:rPr>
      </w:pPr>
      <w:proofErr w:type="gramStart"/>
      <w:r w:rsidRPr="00D77AEE">
        <w:rPr>
          <w:rFonts w:ascii="Times New Roman" w:hAnsi="Times New Roman" w:cs="Times New Roman"/>
          <w:sz w:val="24"/>
          <w:szCs w:val="24"/>
        </w:rPr>
        <w:t>the</w:t>
      </w:r>
      <w:proofErr w:type="gramEnd"/>
      <w:r w:rsidRPr="00D77AEE">
        <w:rPr>
          <w:rFonts w:ascii="Times New Roman" w:hAnsi="Times New Roman" w:cs="Times New Roman"/>
          <w:sz w:val="24"/>
          <w:szCs w:val="24"/>
        </w:rPr>
        <w:t xml:space="preserve"> documents by the MOE upon teaching </w:t>
      </w:r>
      <w:r w:rsidR="00E255CE" w:rsidRPr="00D77AEE">
        <w:rPr>
          <w:rFonts w:ascii="Times New Roman" w:hAnsi="Times New Roman" w:cs="Times New Roman"/>
          <w:sz w:val="24"/>
          <w:szCs w:val="24"/>
        </w:rPr>
        <w:t>standardization</w:t>
      </w:r>
      <w:r w:rsidRPr="00D77AEE">
        <w:rPr>
          <w:rFonts w:ascii="Times New Roman" w:hAnsi="Times New Roman" w:cs="Times New Roman"/>
          <w:sz w:val="24"/>
          <w:szCs w:val="24"/>
        </w:rPr>
        <w:t xml:space="preserve">, curriculum </w:t>
      </w:r>
      <w:r w:rsidR="00E255CE" w:rsidRPr="00D77AEE">
        <w:rPr>
          <w:rFonts w:ascii="Times New Roman" w:hAnsi="Times New Roman" w:cs="Times New Roman"/>
          <w:sz w:val="24"/>
          <w:szCs w:val="24"/>
        </w:rPr>
        <w:t>standardization</w:t>
      </w:r>
    </w:p>
    <w:p w:rsidR="00C964F1" w:rsidRPr="00C04E69" w:rsidRDefault="00C964F1" w:rsidP="00503CA0">
      <w:pPr>
        <w:spacing w:line="480" w:lineRule="auto"/>
        <w:jc w:val="both"/>
        <w:rPr>
          <w:rFonts w:ascii="Times New Roman" w:hAnsi="Times New Roman" w:cs="Times New Roman"/>
          <w:b/>
          <w:sz w:val="24"/>
          <w:szCs w:val="24"/>
        </w:rPr>
      </w:pPr>
      <w:proofErr w:type="gramStart"/>
      <w:r w:rsidRPr="00D77AEE">
        <w:rPr>
          <w:rFonts w:ascii="Times New Roman" w:hAnsi="Times New Roman" w:cs="Times New Roman"/>
          <w:sz w:val="24"/>
          <w:szCs w:val="24"/>
        </w:rPr>
        <w:t>and</w:t>
      </w:r>
      <w:proofErr w:type="gramEnd"/>
      <w:r w:rsidRPr="00D77AEE">
        <w:rPr>
          <w:rFonts w:ascii="Times New Roman" w:hAnsi="Times New Roman" w:cs="Times New Roman"/>
          <w:sz w:val="24"/>
          <w:szCs w:val="24"/>
        </w:rPr>
        <w:t xml:space="preserve"> carrying out teaching quality assessment of online education</w:t>
      </w:r>
      <w:r w:rsidRPr="00C04E69">
        <w:rPr>
          <w:rFonts w:ascii="Times New Roman" w:hAnsi="Times New Roman" w:cs="Times New Roman"/>
          <w:b/>
          <w:sz w:val="24"/>
          <w:szCs w:val="24"/>
        </w:rPr>
        <w:t>.</w:t>
      </w:r>
    </w:p>
    <w:p w:rsidR="005C3B09" w:rsidRPr="00D77AEE" w:rsidRDefault="005C3B09" w:rsidP="00503CA0">
      <w:pPr>
        <w:spacing w:line="480" w:lineRule="auto"/>
        <w:jc w:val="both"/>
        <w:rPr>
          <w:rFonts w:ascii="Times New Roman" w:hAnsi="Times New Roman" w:cs="Times New Roman"/>
          <w:b/>
          <w:sz w:val="28"/>
          <w:szCs w:val="28"/>
        </w:rPr>
      </w:pPr>
      <w:r w:rsidRPr="00D77AEE">
        <w:rPr>
          <w:rFonts w:ascii="Times New Roman" w:hAnsi="Times New Roman" w:cs="Times New Roman"/>
          <w:b/>
          <w:sz w:val="28"/>
          <w:szCs w:val="28"/>
        </w:rPr>
        <w:t>Structure of distance education system</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There are two types of distance education institutions—single mode and dual mode.</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Among these, the teaching modes of distance education in conventional universities</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are</w:t>
      </w:r>
      <w:proofErr w:type="gramEnd"/>
      <w:r w:rsidRPr="00C04E69">
        <w:rPr>
          <w:rFonts w:ascii="Times New Roman" w:hAnsi="Times New Roman" w:cs="Times New Roman"/>
          <w:sz w:val="24"/>
          <w:szCs w:val="24"/>
        </w:rPr>
        <w:t xml:space="preserve"> </w:t>
      </w:r>
      <w:r w:rsidR="003D6BEA" w:rsidRPr="00C04E69">
        <w:rPr>
          <w:rFonts w:ascii="Times New Roman" w:hAnsi="Times New Roman" w:cs="Times New Roman"/>
          <w:sz w:val="24"/>
          <w:szCs w:val="24"/>
        </w:rPr>
        <w:t>characterized</w:t>
      </w:r>
      <w:r w:rsidRPr="00C04E69">
        <w:rPr>
          <w:rFonts w:ascii="Times New Roman" w:hAnsi="Times New Roman" w:cs="Times New Roman"/>
          <w:sz w:val="24"/>
          <w:szCs w:val="24"/>
        </w:rPr>
        <w:t xml:space="preserve"> by rich diversities, while the RTVU system attaches importance to</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well-coordinated</w:t>
      </w:r>
      <w:proofErr w:type="gramEnd"/>
      <w:r w:rsidRPr="00C04E69">
        <w:rPr>
          <w:rFonts w:ascii="Times New Roman" w:hAnsi="Times New Roman" w:cs="Times New Roman"/>
          <w:sz w:val="24"/>
          <w:szCs w:val="24"/>
        </w:rPr>
        <w:t xml:space="preserve"> overall planning. Table 2 shows that since the launch of the pilot</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projects</w:t>
      </w:r>
      <w:proofErr w:type="gramEnd"/>
      <w:r w:rsidRPr="00C04E69">
        <w:rPr>
          <w:rFonts w:ascii="Times New Roman" w:hAnsi="Times New Roman" w:cs="Times New Roman"/>
          <w:sz w:val="24"/>
          <w:szCs w:val="24"/>
        </w:rPr>
        <w:t>, the enrolment of students of distance education in conventional universities</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has</w:t>
      </w:r>
      <w:proofErr w:type="gramEnd"/>
      <w:r w:rsidRPr="00C04E69">
        <w:rPr>
          <w:rFonts w:ascii="Times New Roman" w:hAnsi="Times New Roman" w:cs="Times New Roman"/>
          <w:sz w:val="24"/>
          <w:szCs w:val="24"/>
        </w:rPr>
        <w:t xml:space="preserve"> grown rapidly, and conventional universities have played an increasingly important</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role</w:t>
      </w:r>
      <w:proofErr w:type="gramEnd"/>
      <w:r w:rsidRPr="00C04E69">
        <w:rPr>
          <w:rFonts w:ascii="Times New Roman" w:hAnsi="Times New Roman" w:cs="Times New Roman"/>
          <w:sz w:val="24"/>
          <w:szCs w:val="24"/>
        </w:rPr>
        <w:t xml:space="preserve"> in e-learning.</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lastRenderedPageBreak/>
        <w:t xml:space="preserve">Off-campus learning </w:t>
      </w:r>
      <w:r w:rsidR="003D6BEA" w:rsidRPr="00C04E69">
        <w:rPr>
          <w:rFonts w:ascii="Times New Roman" w:hAnsi="Times New Roman" w:cs="Times New Roman"/>
          <w:sz w:val="24"/>
          <w:szCs w:val="24"/>
        </w:rPr>
        <w:t>centers</w:t>
      </w:r>
      <w:r w:rsidRPr="00C04E69">
        <w:rPr>
          <w:rFonts w:ascii="Times New Roman" w:hAnsi="Times New Roman" w:cs="Times New Roman"/>
          <w:sz w:val="24"/>
          <w:szCs w:val="24"/>
        </w:rPr>
        <w:t xml:space="preserve"> built and used by pilot universities and by public service</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system</w:t>
      </w:r>
      <w:proofErr w:type="gramEnd"/>
      <w:r w:rsidRPr="00C04E69">
        <w:rPr>
          <w:rFonts w:ascii="Times New Roman" w:hAnsi="Times New Roman" w:cs="Times New Roman"/>
          <w:sz w:val="24"/>
          <w:szCs w:val="24"/>
        </w:rPr>
        <w:t xml:space="preserve"> approved by the MOE constitute the two-dimensional models of off-campus</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learning</w:t>
      </w:r>
      <w:proofErr w:type="gramEnd"/>
      <w:r w:rsidRPr="00C04E69">
        <w:rPr>
          <w:rFonts w:ascii="Times New Roman" w:hAnsi="Times New Roman" w:cs="Times New Roman"/>
          <w:sz w:val="24"/>
          <w:szCs w:val="24"/>
        </w:rPr>
        <w:t xml:space="preserve"> </w:t>
      </w:r>
      <w:r w:rsidR="00BB12B1" w:rsidRPr="00C04E69">
        <w:rPr>
          <w:rFonts w:ascii="Times New Roman" w:hAnsi="Times New Roman" w:cs="Times New Roman"/>
          <w:sz w:val="24"/>
          <w:szCs w:val="24"/>
        </w:rPr>
        <w:t>centers</w:t>
      </w:r>
      <w:r w:rsidRPr="00C04E69">
        <w:rPr>
          <w:rFonts w:ascii="Times New Roman" w:hAnsi="Times New Roman" w:cs="Times New Roman"/>
          <w:sz w:val="24"/>
          <w:szCs w:val="24"/>
        </w:rPr>
        <w:t>. At present, the public service system of CCRTVU is approved by the</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 xml:space="preserve">MOE. In addition, the MOE approved </w:t>
      </w:r>
      <w:r w:rsidR="00E255CE" w:rsidRPr="00C04E69">
        <w:rPr>
          <w:rFonts w:ascii="Times New Roman" w:hAnsi="Times New Roman" w:cs="Times New Roman"/>
          <w:sz w:val="24"/>
          <w:szCs w:val="24"/>
        </w:rPr>
        <w:t>Precede</w:t>
      </w:r>
      <w:r w:rsidRPr="00C04E69">
        <w:rPr>
          <w:rFonts w:ascii="Times New Roman" w:hAnsi="Times New Roman" w:cs="Times New Roman"/>
          <w:sz w:val="24"/>
          <w:szCs w:val="24"/>
        </w:rPr>
        <w:t xml:space="preserve"> Technology Limited and China Cyber</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Learning Co., Ltd. to construct joint pilot projects of e-learning public service system in</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cooperation</w:t>
      </w:r>
      <w:proofErr w:type="gramEnd"/>
      <w:r w:rsidRPr="00C04E69">
        <w:rPr>
          <w:rFonts w:ascii="Times New Roman" w:hAnsi="Times New Roman" w:cs="Times New Roman"/>
          <w:sz w:val="24"/>
          <w:szCs w:val="24"/>
        </w:rPr>
        <w:t xml:space="preserve"> with related pilot universities. The diversified pattern of learning </w:t>
      </w:r>
      <w:proofErr w:type="spellStart"/>
      <w:r w:rsidRPr="00C04E69">
        <w:rPr>
          <w:rFonts w:ascii="Times New Roman" w:hAnsi="Times New Roman" w:cs="Times New Roman"/>
          <w:sz w:val="24"/>
          <w:szCs w:val="24"/>
        </w:rPr>
        <w:t>centres</w:t>
      </w:r>
      <w:proofErr w:type="spellEnd"/>
      <w:r w:rsidRPr="00C04E69">
        <w:rPr>
          <w:rFonts w:ascii="Times New Roman" w:hAnsi="Times New Roman" w:cs="Times New Roman"/>
          <w:sz w:val="24"/>
          <w:szCs w:val="24"/>
        </w:rPr>
        <w:t xml:space="preserve"> is</w:t>
      </w:r>
    </w:p>
    <w:p w:rsidR="00D77AEE" w:rsidRPr="00E255CE" w:rsidRDefault="005C3B09" w:rsidP="00E255CE">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illustrated</w:t>
      </w:r>
      <w:proofErr w:type="gramEnd"/>
      <w:r w:rsidRPr="00C04E69">
        <w:rPr>
          <w:rFonts w:ascii="Times New Roman" w:hAnsi="Times New Roman" w:cs="Times New Roman"/>
          <w:sz w:val="24"/>
          <w:szCs w:val="24"/>
        </w:rPr>
        <w:t xml:space="preserve"> by that units upon which the learning </w:t>
      </w:r>
      <w:r w:rsidR="003D6BEA" w:rsidRPr="00C04E69">
        <w:rPr>
          <w:rFonts w:ascii="Times New Roman" w:hAnsi="Times New Roman" w:cs="Times New Roman"/>
          <w:sz w:val="24"/>
          <w:szCs w:val="24"/>
        </w:rPr>
        <w:t>centers</w:t>
      </w:r>
      <w:r w:rsidRPr="00C04E69">
        <w:rPr>
          <w:rFonts w:ascii="Times New Roman" w:hAnsi="Times New Roman" w:cs="Times New Roman"/>
          <w:sz w:val="24"/>
          <w:szCs w:val="24"/>
        </w:rPr>
        <w:t xml:space="preserve"> rely and build upon. By 2004, the pilot universities had invested 1.84 billion RMB, self-financed and int</w:t>
      </w:r>
      <w:r w:rsidR="00D77AEE">
        <w:rPr>
          <w:rFonts w:ascii="Times New Roman" w:hAnsi="Times New Roman" w:cs="Times New Roman"/>
          <w:sz w:val="24"/>
          <w:szCs w:val="24"/>
        </w:rPr>
        <w:t>ro-</w:t>
      </w:r>
      <w:proofErr w:type="spellStart"/>
      <w:r w:rsidR="00D77AEE">
        <w:rPr>
          <w:rFonts w:ascii="Times New Roman" w:hAnsi="Times New Roman" w:cs="Times New Roman"/>
          <w:sz w:val="24"/>
          <w:szCs w:val="24"/>
        </w:rPr>
        <w:t>duced</w:t>
      </w:r>
      <w:proofErr w:type="spellEnd"/>
      <w:r w:rsidR="00D77AEE">
        <w:rPr>
          <w:rFonts w:ascii="Times New Roman" w:hAnsi="Times New Roman" w:cs="Times New Roman"/>
          <w:sz w:val="24"/>
          <w:szCs w:val="24"/>
        </w:rPr>
        <w:t xml:space="preserve"> from social o e-learning. (Ding, 2005)</w:t>
      </w:r>
      <w:r w:rsidR="009407ED">
        <w:rPr>
          <w:rFonts w:ascii="Times New Roman" w:hAnsi="Times New Roman" w:cs="Times New Roman"/>
          <w:sz w:val="24"/>
          <w:szCs w:val="24"/>
        </w:rPr>
        <w:t>.</w:t>
      </w:r>
    </w:p>
    <w:p w:rsidR="005C3B09" w:rsidRPr="00C04E69" w:rsidRDefault="005C3B09" w:rsidP="00E255CE">
      <w:pPr>
        <w:tabs>
          <w:tab w:val="left" w:pos="5190"/>
        </w:tabs>
        <w:spacing w:line="480" w:lineRule="auto"/>
        <w:jc w:val="both"/>
        <w:rPr>
          <w:rFonts w:ascii="Times New Roman" w:hAnsi="Times New Roman" w:cs="Times New Roman"/>
          <w:sz w:val="24"/>
          <w:szCs w:val="24"/>
        </w:rPr>
      </w:pPr>
      <w:r w:rsidRPr="00D77AEE">
        <w:rPr>
          <w:rFonts w:ascii="Times New Roman" w:hAnsi="Times New Roman" w:cs="Times New Roman"/>
          <w:b/>
          <w:sz w:val="28"/>
          <w:szCs w:val="28"/>
        </w:rPr>
        <w:t xml:space="preserve">Development of Chinese Distance Education </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Construction of hardware and resources for distance education</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With regards to hardware construction environment, 48% of the pilot universities</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employ</w:t>
      </w:r>
      <w:proofErr w:type="gramEnd"/>
      <w:r w:rsidRPr="00C04E69">
        <w:rPr>
          <w:rFonts w:ascii="Times New Roman" w:hAnsi="Times New Roman" w:cs="Times New Roman"/>
          <w:sz w:val="24"/>
          <w:szCs w:val="24"/>
        </w:rPr>
        <w:t xml:space="preserve"> satellite transmission systems and 57% are equipped with video conferencing</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systems</w:t>
      </w:r>
      <w:proofErr w:type="gramEnd"/>
      <w:r w:rsidRPr="00C04E69">
        <w:rPr>
          <w:rFonts w:ascii="Times New Roman" w:hAnsi="Times New Roman" w:cs="Times New Roman"/>
          <w:sz w:val="24"/>
          <w:szCs w:val="24"/>
        </w:rPr>
        <w:t>; 100% of the universities have established the platform for online teaching and</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teaching</w:t>
      </w:r>
      <w:proofErr w:type="gramEnd"/>
      <w:r w:rsidRPr="00C04E69">
        <w:rPr>
          <w:rFonts w:ascii="Times New Roman" w:hAnsi="Times New Roman" w:cs="Times New Roman"/>
          <w:sz w:val="24"/>
          <w:szCs w:val="24"/>
        </w:rPr>
        <w:t xml:space="preserve"> management.</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We have undergone two phases of distance education resources construction and at</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present</w:t>
      </w:r>
      <w:proofErr w:type="gramEnd"/>
      <w:r w:rsidRPr="00C04E69">
        <w:rPr>
          <w:rFonts w:ascii="Times New Roman" w:hAnsi="Times New Roman" w:cs="Times New Roman"/>
          <w:sz w:val="24"/>
          <w:szCs w:val="24"/>
        </w:rPr>
        <w:t xml:space="preserve"> are entering the third phase:</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 xml:space="preserve">1. Phase of elementary course resources </w:t>
      </w:r>
      <w:r w:rsidR="003D6BEA" w:rsidRPr="00C04E69">
        <w:rPr>
          <w:rFonts w:ascii="Times New Roman" w:hAnsi="Times New Roman" w:cs="Times New Roman"/>
          <w:sz w:val="24"/>
          <w:szCs w:val="24"/>
        </w:rPr>
        <w:t>digitalization</w:t>
      </w:r>
      <w:r w:rsidRPr="00C04E69">
        <w:rPr>
          <w:rFonts w:ascii="Times New Roman" w:hAnsi="Times New Roman" w:cs="Times New Roman"/>
          <w:sz w:val="24"/>
          <w:szCs w:val="24"/>
        </w:rPr>
        <w:t>: in 2000, the Department of</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lastRenderedPageBreak/>
        <w:t>Higher Education under the MOE launched a ‘New Century Online Course Con-</w:t>
      </w:r>
      <w:proofErr w:type="spellStart"/>
      <w:r w:rsidRPr="00C04E69">
        <w:rPr>
          <w:rFonts w:ascii="Times New Roman" w:hAnsi="Times New Roman" w:cs="Times New Roman"/>
          <w:sz w:val="24"/>
          <w:szCs w:val="24"/>
        </w:rPr>
        <w:t>struction</w:t>
      </w:r>
      <w:proofErr w:type="spellEnd"/>
      <w:r w:rsidRPr="00C04E69">
        <w:rPr>
          <w:rFonts w:ascii="Times New Roman" w:hAnsi="Times New Roman" w:cs="Times New Roman"/>
          <w:sz w:val="24"/>
          <w:szCs w:val="24"/>
        </w:rPr>
        <w:t xml:space="preserve"> Project’ and built up 200 online courses for elementary courses, case</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library</w:t>
      </w:r>
      <w:proofErr w:type="gramEnd"/>
      <w:r w:rsidRPr="00C04E69">
        <w:rPr>
          <w:rFonts w:ascii="Times New Roman" w:hAnsi="Times New Roman" w:cs="Times New Roman"/>
          <w:sz w:val="24"/>
          <w:szCs w:val="24"/>
        </w:rPr>
        <w:t xml:space="preserve"> and databank of examination questions.</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2. Phase of basic teaching resources construction in pilot universities: from 2002 to</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2006, to meet the needs of online teaching, the pilot universities initiated online</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course</w:t>
      </w:r>
      <w:proofErr w:type="gramEnd"/>
      <w:r w:rsidRPr="00C04E69">
        <w:rPr>
          <w:rFonts w:ascii="Times New Roman" w:hAnsi="Times New Roman" w:cs="Times New Roman"/>
          <w:sz w:val="24"/>
          <w:szCs w:val="24"/>
        </w:rPr>
        <w:t xml:space="preserve"> resources construction, supporting large-scale online teaching practice.</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3. Phase of quality resources construction: in 2007, the MOE launched the project of</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online</w:t>
      </w:r>
      <w:proofErr w:type="gramEnd"/>
      <w:r w:rsidRPr="00C04E69">
        <w:rPr>
          <w:rFonts w:ascii="Times New Roman" w:hAnsi="Times New Roman" w:cs="Times New Roman"/>
          <w:sz w:val="24"/>
          <w:szCs w:val="24"/>
        </w:rPr>
        <w:t xml:space="preserve"> education selected courses construction and evaluation, promoting the con-</w:t>
      </w:r>
      <w:proofErr w:type="spellStart"/>
      <w:r w:rsidRPr="00C04E69">
        <w:rPr>
          <w:rFonts w:ascii="Times New Roman" w:hAnsi="Times New Roman" w:cs="Times New Roman"/>
          <w:sz w:val="24"/>
          <w:szCs w:val="24"/>
        </w:rPr>
        <w:t>struction</w:t>
      </w:r>
      <w:proofErr w:type="spellEnd"/>
      <w:r w:rsidRPr="00C04E69">
        <w:rPr>
          <w:rFonts w:ascii="Times New Roman" w:hAnsi="Times New Roman" w:cs="Times New Roman"/>
          <w:sz w:val="24"/>
          <w:szCs w:val="24"/>
        </w:rPr>
        <w:t xml:space="preserve"> and sharing of quality educational resources.</w:t>
      </w:r>
    </w:p>
    <w:p w:rsidR="005C3B09" w:rsidRPr="009C0D84" w:rsidRDefault="005C3B09" w:rsidP="00503CA0">
      <w:pPr>
        <w:spacing w:line="480" w:lineRule="auto"/>
        <w:jc w:val="both"/>
        <w:rPr>
          <w:rFonts w:ascii="Times New Roman" w:hAnsi="Times New Roman" w:cs="Times New Roman"/>
          <w:b/>
          <w:sz w:val="28"/>
          <w:szCs w:val="28"/>
        </w:rPr>
      </w:pPr>
      <w:r w:rsidRPr="009C0D84">
        <w:rPr>
          <w:rFonts w:ascii="Times New Roman" w:hAnsi="Times New Roman" w:cs="Times New Roman"/>
          <w:b/>
          <w:sz w:val="28"/>
          <w:szCs w:val="28"/>
        </w:rPr>
        <w:t>Government macro-administration of distance education</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 xml:space="preserve">The MOE established systems of admittance </w:t>
      </w:r>
      <w:r w:rsidR="003D6BEA" w:rsidRPr="00C04E69">
        <w:rPr>
          <w:rFonts w:ascii="Times New Roman" w:hAnsi="Times New Roman" w:cs="Times New Roman"/>
          <w:sz w:val="24"/>
          <w:szCs w:val="24"/>
        </w:rPr>
        <w:t>authorization</w:t>
      </w:r>
      <w:r w:rsidRPr="00C04E69">
        <w:rPr>
          <w:rFonts w:ascii="Times New Roman" w:hAnsi="Times New Roman" w:cs="Times New Roman"/>
          <w:sz w:val="24"/>
          <w:szCs w:val="24"/>
        </w:rPr>
        <w:t>, annual reports and annual</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inspections</w:t>
      </w:r>
      <w:proofErr w:type="gramEnd"/>
      <w:r w:rsidRPr="00C04E69">
        <w:rPr>
          <w:rFonts w:ascii="Times New Roman" w:hAnsi="Times New Roman" w:cs="Times New Roman"/>
          <w:sz w:val="24"/>
          <w:szCs w:val="24"/>
        </w:rPr>
        <w:t xml:space="preserve"> and quality assessment (The MOE assessed and evaluated teaching quality</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of</w:t>
      </w:r>
      <w:proofErr w:type="gramEnd"/>
      <w:r w:rsidRPr="00C04E69">
        <w:rPr>
          <w:rFonts w:ascii="Times New Roman" w:hAnsi="Times New Roman" w:cs="Times New Roman"/>
          <w:sz w:val="24"/>
          <w:szCs w:val="24"/>
        </w:rPr>
        <w:t xml:space="preserve"> CCRTVU Open Education Pilot Project, and in 2009 it assessed the e-learning courses</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in</w:t>
      </w:r>
      <w:proofErr w:type="gramEnd"/>
      <w:r w:rsidRPr="00C04E69">
        <w:rPr>
          <w:rFonts w:ascii="Times New Roman" w:hAnsi="Times New Roman" w:cs="Times New Roman"/>
          <w:sz w:val="24"/>
          <w:szCs w:val="24"/>
        </w:rPr>
        <w:t xml:space="preserve"> conventional universities) for pilot universities. The MOE also launched the national</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unified</w:t>
      </w:r>
      <w:proofErr w:type="gramEnd"/>
      <w:r w:rsidRPr="00C04E69">
        <w:rPr>
          <w:rFonts w:ascii="Times New Roman" w:hAnsi="Times New Roman" w:cs="Times New Roman"/>
          <w:sz w:val="24"/>
          <w:szCs w:val="24"/>
        </w:rPr>
        <w:t xml:space="preserve"> examinations of public basic courses. Only </w:t>
      </w:r>
      <w:r w:rsidR="00E255CE">
        <w:rPr>
          <w:rFonts w:ascii="Times New Roman" w:hAnsi="Times New Roman" w:cs="Times New Roman"/>
          <w:sz w:val="24"/>
          <w:szCs w:val="24"/>
        </w:rPr>
        <w:t>those who have passed the exami</w:t>
      </w:r>
      <w:r w:rsidRPr="00C04E69">
        <w:rPr>
          <w:rFonts w:ascii="Times New Roman" w:hAnsi="Times New Roman" w:cs="Times New Roman"/>
          <w:sz w:val="24"/>
          <w:szCs w:val="24"/>
        </w:rPr>
        <w:t>nations are qualified for electronic registration and to have conferred the nationally</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accredited</w:t>
      </w:r>
      <w:proofErr w:type="gramEnd"/>
      <w:r w:rsidRPr="00C04E69">
        <w:rPr>
          <w:rFonts w:ascii="Times New Roman" w:hAnsi="Times New Roman" w:cs="Times New Roman"/>
          <w:sz w:val="24"/>
          <w:szCs w:val="24"/>
        </w:rPr>
        <w:t xml:space="preserve"> university degree. Provincial educational administrative departments have</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set</w:t>
      </w:r>
      <w:proofErr w:type="gramEnd"/>
      <w:r w:rsidRPr="00C04E69">
        <w:rPr>
          <w:rFonts w:ascii="Times New Roman" w:hAnsi="Times New Roman" w:cs="Times New Roman"/>
          <w:sz w:val="24"/>
          <w:szCs w:val="24"/>
        </w:rPr>
        <w:t xml:space="preserve"> up systems for admittance </w:t>
      </w:r>
      <w:r w:rsidR="00E255CE" w:rsidRPr="00C04E69">
        <w:rPr>
          <w:rFonts w:ascii="Times New Roman" w:hAnsi="Times New Roman" w:cs="Times New Roman"/>
          <w:sz w:val="24"/>
          <w:szCs w:val="24"/>
        </w:rPr>
        <w:t>authorization</w:t>
      </w:r>
      <w:r w:rsidRPr="00C04E69">
        <w:rPr>
          <w:rFonts w:ascii="Times New Roman" w:hAnsi="Times New Roman" w:cs="Times New Roman"/>
          <w:sz w:val="24"/>
          <w:szCs w:val="24"/>
        </w:rPr>
        <w:t xml:space="preserve"> and annual reports and annual inspections</w:t>
      </w:r>
    </w:p>
    <w:p w:rsidR="005C3B09" w:rsidRPr="00C04E69" w:rsidRDefault="005C3B09" w:rsidP="00503CA0">
      <w:pPr>
        <w:tabs>
          <w:tab w:val="left" w:pos="7725"/>
        </w:tabs>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for</w:t>
      </w:r>
      <w:proofErr w:type="gramEnd"/>
      <w:r w:rsidRPr="00C04E69">
        <w:rPr>
          <w:rFonts w:ascii="Times New Roman" w:hAnsi="Times New Roman" w:cs="Times New Roman"/>
          <w:sz w:val="24"/>
          <w:szCs w:val="24"/>
        </w:rPr>
        <w:t xml:space="preserve"> learning </w:t>
      </w:r>
      <w:r w:rsidR="00E255CE" w:rsidRPr="00C04E69">
        <w:rPr>
          <w:rFonts w:ascii="Times New Roman" w:hAnsi="Times New Roman" w:cs="Times New Roman"/>
          <w:sz w:val="24"/>
          <w:szCs w:val="24"/>
        </w:rPr>
        <w:t>centers</w:t>
      </w:r>
      <w:r w:rsidRPr="00C04E69">
        <w:rPr>
          <w:rFonts w:ascii="Times New Roman" w:hAnsi="Times New Roman" w:cs="Times New Roman"/>
          <w:sz w:val="24"/>
          <w:szCs w:val="24"/>
        </w:rPr>
        <w:t>. (Ding, 2005)</w:t>
      </w:r>
      <w:r w:rsidR="009C0D84">
        <w:rPr>
          <w:rFonts w:ascii="Times New Roman" w:hAnsi="Times New Roman" w:cs="Times New Roman"/>
          <w:sz w:val="24"/>
          <w:szCs w:val="24"/>
        </w:rPr>
        <w:tab/>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lastRenderedPageBreak/>
        <w:t>Online teaching, interactive teaching and learning support services</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Students of online education, through the Internet, satellite and video conferencing</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systems</w:t>
      </w:r>
      <w:proofErr w:type="gramEnd"/>
      <w:r w:rsidRPr="00C04E69">
        <w:rPr>
          <w:rFonts w:ascii="Times New Roman" w:hAnsi="Times New Roman" w:cs="Times New Roman"/>
          <w:sz w:val="24"/>
          <w:szCs w:val="24"/>
        </w:rPr>
        <w:t>, access the platform of online teaching and teaching management, and then</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enjoy</w:t>
      </w:r>
      <w:proofErr w:type="gramEnd"/>
      <w:r w:rsidRPr="00C04E69">
        <w:rPr>
          <w:rFonts w:ascii="Times New Roman" w:hAnsi="Times New Roman" w:cs="Times New Roman"/>
          <w:sz w:val="24"/>
          <w:szCs w:val="24"/>
        </w:rPr>
        <w:t xml:space="preserve"> asynchronous and synchronous interactive learning employing online</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courseware</w:t>
      </w:r>
      <w:proofErr w:type="gramEnd"/>
      <w:r w:rsidRPr="00C04E69">
        <w:rPr>
          <w:rFonts w:ascii="Times New Roman" w:hAnsi="Times New Roman" w:cs="Times New Roman"/>
          <w:sz w:val="24"/>
          <w:szCs w:val="24"/>
        </w:rPr>
        <w:t xml:space="preserve"> and other online learning resources. The vast majority of the pilot </w:t>
      </w:r>
      <w:proofErr w:type="spellStart"/>
      <w:r w:rsidRPr="00C04E69">
        <w:rPr>
          <w:rFonts w:ascii="Times New Roman" w:hAnsi="Times New Roman" w:cs="Times New Roman"/>
          <w:sz w:val="24"/>
          <w:szCs w:val="24"/>
        </w:rPr>
        <w:t>univer-sities</w:t>
      </w:r>
      <w:proofErr w:type="spellEnd"/>
      <w:r w:rsidRPr="00C04E69">
        <w:rPr>
          <w:rFonts w:ascii="Times New Roman" w:hAnsi="Times New Roman" w:cs="Times New Roman"/>
          <w:sz w:val="24"/>
          <w:szCs w:val="24"/>
        </w:rPr>
        <w:t xml:space="preserve"> in online teaching generally employ a variety of teaching methods—online and</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offline</w:t>
      </w:r>
      <w:proofErr w:type="gramEnd"/>
      <w:r w:rsidRPr="00C04E69">
        <w:rPr>
          <w:rFonts w:ascii="Times New Roman" w:hAnsi="Times New Roman" w:cs="Times New Roman"/>
          <w:sz w:val="24"/>
          <w:szCs w:val="24"/>
        </w:rPr>
        <w:t>, fixed and mobile, asynchronous and synchronous, distributed and concentrated</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modes</w:t>
      </w:r>
      <w:proofErr w:type="gramEnd"/>
      <w:r w:rsidRPr="00C04E69">
        <w:rPr>
          <w:rFonts w:ascii="Times New Roman" w:hAnsi="Times New Roman" w:cs="Times New Roman"/>
          <w:sz w:val="24"/>
          <w:szCs w:val="24"/>
        </w:rPr>
        <w:t xml:space="preserve"> of blended teaching and learning.</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By means of Bulletin Board System (BBS), QQ, MSN, BLOG, E-MAIL, Short Messaging</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Service (SMS), telephone, etc., students interact with teachers and other students for</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teaching</w:t>
      </w:r>
      <w:proofErr w:type="gramEnd"/>
      <w:r w:rsidRPr="00C04E69">
        <w:rPr>
          <w:rFonts w:ascii="Times New Roman" w:hAnsi="Times New Roman" w:cs="Times New Roman"/>
          <w:sz w:val="24"/>
          <w:szCs w:val="24"/>
        </w:rPr>
        <w:t xml:space="preserve"> and learning. Some universities have started to explore interactive teaching</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based</w:t>
      </w:r>
      <w:proofErr w:type="gramEnd"/>
      <w:r w:rsidRPr="00C04E69">
        <w:rPr>
          <w:rFonts w:ascii="Times New Roman" w:hAnsi="Times New Roman" w:cs="Times New Roman"/>
          <w:sz w:val="24"/>
          <w:szCs w:val="24"/>
        </w:rPr>
        <w:t xml:space="preserve"> upon </w:t>
      </w:r>
      <w:r w:rsidR="00E255CE" w:rsidRPr="00C04E69">
        <w:rPr>
          <w:rFonts w:ascii="Times New Roman" w:hAnsi="Times New Roman" w:cs="Times New Roman"/>
          <w:sz w:val="24"/>
          <w:szCs w:val="24"/>
        </w:rPr>
        <w:t>intellectualization</w:t>
      </w:r>
      <w:r w:rsidRPr="00C04E69">
        <w:rPr>
          <w:rFonts w:ascii="Times New Roman" w:hAnsi="Times New Roman" w:cs="Times New Roman"/>
          <w:sz w:val="24"/>
          <w:szCs w:val="24"/>
        </w:rPr>
        <w:t>, virtual experiment, an</w:t>
      </w:r>
      <w:r w:rsidR="009C0D84">
        <w:rPr>
          <w:rFonts w:ascii="Times New Roman" w:hAnsi="Times New Roman" w:cs="Times New Roman"/>
          <w:sz w:val="24"/>
          <w:szCs w:val="24"/>
        </w:rPr>
        <w:t>d mobile teaching and learning</w:t>
      </w:r>
      <w:r w:rsidRPr="00C04E69">
        <w:rPr>
          <w:rFonts w:ascii="Times New Roman" w:hAnsi="Times New Roman" w:cs="Times New Roman"/>
          <w:sz w:val="24"/>
          <w:szCs w:val="24"/>
        </w:rPr>
        <w:t>.</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In the whole process of learning, students will be provided with many learning support</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services</w:t>
      </w:r>
      <w:proofErr w:type="gramEnd"/>
      <w:r w:rsidRPr="00C04E69">
        <w:rPr>
          <w:rFonts w:ascii="Times New Roman" w:hAnsi="Times New Roman" w:cs="Times New Roman"/>
          <w:sz w:val="24"/>
          <w:szCs w:val="24"/>
        </w:rPr>
        <w:t xml:space="preserve"> such as information and consultation, couching and counselling, learning</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activities</w:t>
      </w:r>
      <w:proofErr w:type="gramEnd"/>
      <w:r w:rsidRPr="00C04E69">
        <w:rPr>
          <w:rFonts w:ascii="Times New Roman" w:hAnsi="Times New Roman" w:cs="Times New Roman"/>
          <w:sz w:val="24"/>
          <w:szCs w:val="24"/>
        </w:rPr>
        <w:t xml:space="preserve"> and interactive teaching, resources supplement and updating, experiment</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and</w:t>
      </w:r>
      <w:proofErr w:type="gramEnd"/>
      <w:r w:rsidRPr="00C04E69">
        <w:rPr>
          <w:rFonts w:ascii="Times New Roman" w:hAnsi="Times New Roman" w:cs="Times New Roman"/>
          <w:sz w:val="24"/>
          <w:szCs w:val="24"/>
        </w:rPr>
        <w:t xml:space="preserve"> practice, technical support and services, advice and motivation through the media</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and</w:t>
      </w:r>
      <w:proofErr w:type="gramEnd"/>
      <w:r w:rsidRPr="00C04E69">
        <w:rPr>
          <w:rFonts w:ascii="Times New Roman" w:hAnsi="Times New Roman" w:cs="Times New Roman"/>
          <w:sz w:val="24"/>
          <w:szCs w:val="24"/>
        </w:rPr>
        <w:t xml:space="preserve"> technologies such as the Internet, and face-to-face. (Ding, 2005)</w:t>
      </w:r>
    </w:p>
    <w:p w:rsidR="005C3B09" w:rsidRPr="00E255CE" w:rsidRDefault="005C3B09" w:rsidP="00503CA0">
      <w:pPr>
        <w:spacing w:line="480" w:lineRule="auto"/>
        <w:jc w:val="both"/>
        <w:rPr>
          <w:rFonts w:ascii="Times New Roman" w:hAnsi="Times New Roman" w:cs="Times New Roman"/>
          <w:b/>
          <w:sz w:val="28"/>
          <w:szCs w:val="28"/>
        </w:rPr>
      </w:pPr>
      <w:r w:rsidRPr="00E255CE">
        <w:rPr>
          <w:rFonts w:ascii="Times New Roman" w:hAnsi="Times New Roman" w:cs="Times New Roman"/>
          <w:b/>
          <w:sz w:val="28"/>
          <w:szCs w:val="28"/>
        </w:rPr>
        <w:t>Achievements, issues and trends in distance education in China</w:t>
      </w:r>
    </w:p>
    <w:p w:rsidR="005C3B09" w:rsidRPr="00E255CE" w:rsidRDefault="005C3B09" w:rsidP="00503CA0">
      <w:pPr>
        <w:spacing w:line="480" w:lineRule="auto"/>
        <w:jc w:val="both"/>
        <w:rPr>
          <w:rFonts w:ascii="Times New Roman" w:hAnsi="Times New Roman" w:cs="Times New Roman"/>
          <w:b/>
          <w:sz w:val="24"/>
          <w:szCs w:val="24"/>
        </w:rPr>
      </w:pPr>
      <w:r w:rsidRPr="00E255CE">
        <w:rPr>
          <w:rFonts w:ascii="Times New Roman" w:hAnsi="Times New Roman" w:cs="Times New Roman"/>
          <w:b/>
          <w:sz w:val="24"/>
          <w:szCs w:val="24"/>
        </w:rPr>
        <w:lastRenderedPageBreak/>
        <w:t>Pilot achievements</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1. By the end of 2007, the pilot universities had established a total of 362 disciplines</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and</w:t>
      </w:r>
      <w:proofErr w:type="gramEnd"/>
      <w:r w:rsidRPr="00C04E69">
        <w:rPr>
          <w:rFonts w:ascii="Times New Roman" w:hAnsi="Times New Roman" w:cs="Times New Roman"/>
          <w:sz w:val="24"/>
          <w:szCs w:val="24"/>
        </w:rPr>
        <w:t xml:space="preserve"> 2071 </w:t>
      </w:r>
      <w:r w:rsidR="00453EEE">
        <w:rPr>
          <w:rFonts w:ascii="Times New Roman" w:hAnsi="Times New Roman" w:cs="Times New Roman"/>
          <w:sz w:val="24"/>
          <w:szCs w:val="24"/>
        </w:rPr>
        <w:t>programs</w:t>
      </w:r>
      <w:r w:rsidRPr="00C04E69">
        <w:rPr>
          <w:rFonts w:ascii="Times New Roman" w:hAnsi="Times New Roman" w:cs="Times New Roman"/>
          <w:sz w:val="24"/>
          <w:szCs w:val="24"/>
        </w:rPr>
        <w:t xml:space="preserve"> covering 10 disciplines in higher education. The number of</w:t>
      </w:r>
    </w:p>
    <w:p w:rsidR="005C3B09" w:rsidRPr="00C04E69" w:rsidRDefault="00453EEE" w:rsidP="00503CA0">
      <w:pPr>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programs</w:t>
      </w:r>
      <w:proofErr w:type="gramEnd"/>
      <w:r w:rsidR="005C3B09" w:rsidRPr="00C04E69">
        <w:rPr>
          <w:rFonts w:ascii="Times New Roman" w:hAnsi="Times New Roman" w:cs="Times New Roman"/>
          <w:sz w:val="24"/>
          <w:szCs w:val="24"/>
        </w:rPr>
        <w:t xml:space="preserve"> exceeded that of conventional universities. In 2007, 1 864 800 </w:t>
      </w:r>
      <w:proofErr w:type="spellStart"/>
      <w:r w:rsidR="005C3B09" w:rsidRPr="00C04E69">
        <w:rPr>
          <w:rFonts w:ascii="Times New Roman" w:hAnsi="Times New Roman" w:cs="Times New Roman"/>
          <w:sz w:val="24"/>
          <w:szCs w:val="24"/>
        </w:rPr>
        <w:t>stu</w:t>
      </w:r>
      <w:proofErr w:type="spellEnd"/>
      <w:r w:rsidR="005C3B09" w:rsidRPr="00C04E69">
        <w:rPr>
          <w:rFonts w:ascii="Times New Roman" w:hAnsi="Times New Roman" w:cs="Times New Roman"/>
          <w:sz w:val="24"/>
          <w:szCs w:val="24"/>
        </w:rPr>
        <w:t>-dents were enrolled in national online education; annual graduates reached</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1 394 700, and the number of students participating in this kind of learning</w:t>
      </w:r>
    </w:p>
    <w:p w:rsidR="005C3B09" w:rsidRPr="00C04E69" w:rsidRDefault="00E255CE"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totaled</w:t>
      </w:r>
      <w:proofErr w:type="gramEnd"/>
      <w:r w:rsidR="005C3B09" w:rsidRPr="00C04E69">
        <w:rPr>
          <w:rFonts w:ascii="Times New Roman" w:hAnsi="Times New Roman" w:cs="Times New Roman"/>
          <w:sz w:val="24"/>
          <w:szCs w:val="24"/>
        </w:rPr>
        <w:t xml:space="preserve"> 3 648 100. In the same year, the number of students enrolled in online</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education</w:t>
      </w:r>
      <w:proofErr w:type="gramEnd"/>
      <w:r w:rsidRPr="00C04E69">
        <w:rPr>
          <w:rFonts w:ascii="Times New Roman" w:hAnsi="Times New Roman" w:cs="Times New Roman"/>
          <w:sz w:val="24"/>
          <w:szCs w:val="24"/>
        </w:rPr>
        <w:t xml:space="preserve"> for academic degree (specialist degree, bachelor’s degree) diploma</w:t>
      </w:r>
    </w:p>
    <w:p w:rsidR="005C3B09" w:rsidRPr="00C04E69" w:rsidRDefault="00E255CE"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equaled</w:t>
      </w:r>
      <w:proofErr w:type="gramEnd"/>
      <w:r w:rsidR="005C3B09" w:rsidRPr="00C04E69">
        <w:rPr>
          <w:rFonts w:ascii="Times New Roman" w:hAnsi="Times New Roman" w:cs="Times New Roman"/>
          <w:sz w:val="24"/>
          <w:szCs w:val="24"/>
        </w:rPr>
        <w:t xml:space="preserve"> 33% of the total of 5 659 200 in conventional higher education.</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2. By 2007, a total of 20 834 online education courses had been developed. Among</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these</w:t>
      </w:r>
      <w:proofErr w:type="gramEnd"/>
      <w:r w:rsidRPr="00C04E69">
        <w:rPr>
          <w:rFonts w:ascii="Times New Roman" w:hAnsi="Times New Roman" w:cs="Times New Roman"/>
          <w:sz w:val="24"/>
          <w:szCs w:val="24"/>
        </w:rPr>
        <w:t>, shared courses on campus reached 7553 and intercollegiate shared courses</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amounted</w:t>
      </w:r>
      <w:proofErr w:type="gramEnd"/>
      <w:r w:rsidRPr="00C04E69">
        <w:rPr>
          <w:rFonts w:ascii="Times New Roman" w:hAnsi="Times New Roman" w:cs="Times New Roman"/>
          <w:sz w:val="24"/>
          <w:szCs w:val="24"/>
        </w:rPr>
        <w:t xml:space="preserve"> to 5526. Online education courses were included in the project of</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national</w:t>
      </w:r>
      <w:proofErr w:type="gramEnd"/>
      <w:r w:rsidRPr="00C04E69">
        <w:rPr>
          <w:rFonts w:ascii="Times New Roman" w:hAnsi="Times New Roman" w:cs="Times New Roman"/>
          <w:sz w:val="24"/>
          <w:szCs w:val="24"/>
        </w:rPr>
        <w:t xml:space="preserve"> selected courses construction the first time in 2007. With first-class teach-</w:t>
      </w:r>
      <w:proofErr w:type="spellStart"/>
      <w:r w:rsidRPr="00C04E69">
        <w:rPr>
          <w:rFonts w:ascii="Times New Roman" w:hAnsi="Times New Roman" w:cs="Times New Roman"/>
          <w:sz w:val="24"/>
          <w:szCs w:val="24"/>
        </w:rPr>
        <w:t>ers</w:t>
      </w:r>
      <w:proofErr w:type="spellEnd"/>
      <w:r w:rsidRPr="00C04E69">
        <w:rPr>
          <w:rFonts w:ascii="Times New Roman" w:hAnsi="Times New Roman" w:cs="Times New Roman"/>
          <w:sz w:val="24"/>
          <w:szCs w:val="24"/>
        </w:rPr>
        <w:t>, first-class instructional design, first-class teaching resources, and first-class</w:t>
      </w:r>
    </w:p>
    <w:p w:rsidR="005C3B09" w:rsidRPr="00C04E69" w:rsidRDefault="005C3B09" w:rsidP="00503CA0">
      <w:pPr>
        <w:tabs>
          <w:tab w:val="left" w:pos="7830"/>
        </w:tabs>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teaching</w:t>
      </w:r>
      <w:proofErr w:type="gramEnd"/>
      <w:r w:rsidRPr="00C04E69">
        <w:rPr>
          <w:rFonts w:ascii="Times New Roman" w:hAnsi="Times New Roman" w:cs="Times New Roman"/>
          <w:sz w:val="24"/>
          <w:szCs w:val="24"/>
        </w:rPr>
        <w:t xml:space="preserve"> management and support services, online education courses are the</w:t>
      </w:r>
      <w:r w:rsidR="009C0D84">
        <w:rPr>
          <w:rFonts w:ascii="Times New Roman" w:hAnsi="Times New Roman" w:cs="Times New Roman"/>
          <w:sz w:val="24"/>
          <w:szCs w:val="24"/>
        </w:rPr>
        <w:tab/>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model</w:t>
      </w:r>
      <w:proofErr w:type="gramEnd"/>
      <w:r w:rsidRPr="00C04E69">
        <w:rPr>
          <w:rFonts w:ascii="Times New Roman" w:hAnsi="Times New Roman" w:cs="Times New Roman"/>
          <w:sz w:val="24"/>
          <w:szCs w:val="24"/>
        </w:rPr>
        <w:t>. Between 2007 and 2008, the MOE identified a total of 99 national online</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education</w:t>
      </w:r>
      <w:proofErr w:type="gramEnd"/>
      <w:r w:rsidRPr="00C04E69">
        <w:rPr>
          <w:rFonts w:ascii="Times New Roman" w:hAnsi="Times New Roman" w:cs="Times New Roman"/>
          <w:sz w:val="24"/>
          <w:szCs w:val="24"/>
        </w:rPr>
        <w:t xml:space="preserve"> quality courses.</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3. After 28 years of development, the system of China Radio &amp; TV Universities have</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formed</w:t>
      </w:r>
      <w:proofErr w:type="gramEnd"/>
      <w:r w:rsidRPr="00C04E69">
        <w:rPr>
          <w:rFonts w:ascii="Times New Roman" w:hAnsi="Times New Roman" w:cs="Times New Roman"/>
          <w:sz w:val="24"/>
          <w:szCs w:val="24"/>
        </w:rPr>
        <w:t xml:space="preserve"> a modern distance open educational system comprising of CCRTVU, 444</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lastRenderedPageBreak/>
        <w:t>provincial</w:t>
      </w:r>
      <w:proofErr w:type="gramEnd"/>
      <w:r w:rsidRPr="00C04E69">
        <w:rPr>
          <w:rFonts w:ascii="Times New Roman" w:hAnsi="Times New Roman" w:cs="Times New Roman"/>
          <w:sz w:val="24"/>
          <w:szCs w:val="24"/>
        </w:rPr>
        <w:t xml:space="preserve"> RTVUs, 945 RTVU branches at the mu</w:t>
      </w:r>
      <w:r w:rsidR="003D6BEA">
        <w:rPr>
          <w:rFonts w:ascii="Times New Roman" w:hAnsi="Times New Roman" w:cs="Times New Roman"/>
          <w:sz w:val="24"/>
          <w:szCs w:val="24"/>
        </w:rPr>
        <w:t>nicipal level and RTVU work sta</w:t>
      </w:r>
      <w:r w:rsidRPr="00C04E69">
        <w:rPr>
          <w:rFonts w:ascii="Times New Roman" w:hAnsi="Times New Roman" w:cs="Times New Roman"/>
          <w:sz w:val="24"/>
          <w:szCs w:val="24"/>
        </w:rPr>
        <w:t>tions at the county level and instructional classes (nodes). This system is operated in</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accordance</w:t>
      </w:r>
      <w:proofErr w:type="gramEnd"/>
      <w:r w:rsidRPr="00C04E69">
        <w:rPr>
          <w:rFonts w:ascii="Times New Roman" w:hAnsi="Times New Roman" w:cs="Times New Roman"/>
          <w:sz w:val="24"/>
          <w:szCs w:val="24"/>
        </w:rPr>
        <w:t xml:space="preserve"> with the principle that ‘overall planning, operating based on division of</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levels</w:t>
      </w:r>
      <w:proofErr w:type="gramEnd"/>
      <w:r w:rsidRPr="00C04E69">
        <w:rPr>
          <w:rFonts w:ascii="Times New Roman" w:hAnsi="Times New Roman" w:cs="Times New Roman"/>
          <w:sz w:val="24"/>
          <w:szCs w:val="24"/>
        </w:rPr>
        <w:t>, administration at different levels, and cooperation based on division of labor.’</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The RTVU system includes at least five mega-universities: CCRTVU, Shanghai TV</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University, Sichuan Radio and Television University, Jiangsu Radio and Television</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University and Henan Radio and Television University.</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4. Following 10 years of development, 67 national conventional universities have</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established</w:t>
      </w:r>
      <w:proofErr w:type="gramEnd"/>
      <w:r w:rsidRPr="00C04E69">
        <w:rPr>
          <w:rFonts w:ascii="Times New Roman" w:hAnsi="Times New Roman" w:cs="Times New Roman"/>
          <w:sz w:val="24"/>
          <w:szCs w:val="24"/>
        </w:rPr>
        <w:t xml:space="preserve"> a total of 5034 off-campus learning </w:t>
      </w:r>
      <w:r w:rsidR="00E255CE" w:rsidRPr="00C04E69">
        <w:rPr>
          <w:rFonts w:ascii="Times New Roman" w:hAnsi="Times New Roman" w:cs="Times New Roman"/>
          <w:sz w:val="24"/>
          <w:szCs w:val="24"/>
        </w:rPr>
        <w:t>centers</w:t>
      </w:r>
      <w:r w:rsidRPr="00C04E69">
        <w:rPr>
          <w:rFonts w:ascii="Times New Roman" w:hAnsi="Times New Roman" w:cs="Times New Roman"/>
          <w:sz w:val="24"/>
          <w:szCs w:val="24"/>
        </w:rPr>
        <w:t xml:space="preserve">. Among the 5034 </w:t>
      </w:r>
      <w:r w:rsidR="00E255CE" w:rsidRPr="00C04E69">
        <w:rPr>
          <w:rFonts w:ascii="Times New Roman" w:hAnsi="Times New Roman" w:cs="Times New Roman"/>
          <w:sz w:val="24"/>
          <w:szCs w:val="24"/>
        </w:rPr>
        <w:t>centers</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1247 are located in the western areas, accounting for 24.78% of all the learning</w:t>
      </w:r>
    </w:p>
    <w:p w:rsidR="005C3B09" w:rsidRPr="00C04E69" w:rsidRDefault="00E255CE"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centers</w:t>
      </w:r>
      <w:proofErr w:type="gramEnd"/>
      <w:r w:rsidR="005C3B09" w:rsidRPr="00C04E69">
        <w:rPr>
          <w:rFonts w:ascii="Times New Roman" w:hAnsi="Times New Roman" w:cs="Times New Roman"/>
          <w:sz w:val="24"/>
          <w:szCs w:val="24"/>
        </w:rPr>
        <w:t>, providing strong support for education in the western areas and the State’s</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strategic</w:t>
      </w:r>
      <w:proofErr w:type="gramEnd"/>
      <w:r w:rsidRPr="00C04E69">
        <w:rPr>
          <w:rFonts w:ascii="Times New Roman" w:hAnsi="Times New Roman" w:cs="Times New Roman"/>
          <w:sz w:val="24"/>
          <w:szCs w:val="24"/>
        </w:rPr>
        <w:t xml:space="preserve"> development of western China.</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5. Construction of education infor</w:t>
      </w:r>
      <w:r w:rsidR="00E255CE">
        <w:rPr>
          <w:rFonts w:ascii="Times New Roman" w:hAnsi="Times New Roman" w:cs="Times New Roman"/>
          <w:sz w:val="24"/>
          <w:szCs w:val="24"/>
        </w:rPr>
        <w:t>m</w:t>
      </w:r>
      <w:r w:rsidRPr="00C04E69">
        <w:rPr>
          <w:rFonts w:ascii="Times New Roman" w:hAnsi="Times New Roman" w:cs="Times New Roman"/>
          <w:sz w:val="24"/>
          <w:szCs w:val="24"/>
        </w:rPr>
        <w:t>ation has</w:t>
      </w:r>
      <w:r w:rsidR="00E255CE">
        <w:rPr>
          <w:rFonts w:ascii="Times New Roman" w:hAnsi="Times New Roman" w:cs="Times New Roman"/>
          <w:sz w:val="24"/>
          <w:szCs w:val="24"/>
        </w:rPr>
        <w:t xml:space="preserve"> been promoted, and the applica</w:t>
      </w:r>
      <w:r w:rsidRPr="00C04E69">
        <w:rPr>
          <w:rFonts w:ascii="Times New Roman" w:hAnsi="Times New Roman" w:cs="Times New Roman"/>
          <w:sz w:val="24"/>
          <w:szCs w:val="24"/>
        </w:rPr>
        <w:t>tion of information technology to teaching/scientific research has been enhanced in</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pilot</w:t>
      </w:r>
      <w:proofErr w:type="gramEnd"/>
      <w:r w:rsidRPr="00C04E69">
        <w:rPr>
          <w:rFonts w:ascii="Times New Roman" w:hAnsi="Times New Roman" w:cs="Times New Roman"/>
          <w:sz w:val="24"/>
          <w:szCs w:val="24"/>
        </w:rPr>
        <w:t xml:space="preserve"> universities. The ind</w:t>
      </w:r>
      <w:r w:rsidR="00E255CE">
        <w:rPr>
          <w:rFonts w:ascii="Times New Roman" w:hAnsi="Times New Roman" w:cs="Times New Roman"/>
          <w:sz w:val="24"/>
          <w:szCs w:val="24"/>
        </w:rPr>
        <w:t>ustry of education information and distance educa</w:t>
      </w:r>
      <w:r w:rsidRPr="00C04E69">
        <w:rPr>
          <w:rFonts w:ascii="Times New Roman" w:hAnsi="Times New Roman" w:cs="Times New Roman"/>
          <w:sz w:val="24"/>
          <w:szCs w:val="24"/>
        </w:rPr>
        <w:t xml:space="preserve">tion has developed rapidly, vigorously advancing </w:t>
      </w:r>
      <w:r w:rsidR="00E255CE">
        <w:rPr>
          <w:rFonts w:ascii="Times New Roman" w:hAnsi="Times New Roman" w:cs="Times New Roman"/>
          <w:sz w:val="24"/>
          <w:szCs w:val="24"/>
        </w:rPr>
        <w:t>the development of distance edu</w:t>
      </w:r>
      <w:r w:rsidRPr="00C04E69">
        <w:rPr>
          <w:rFonts w:ascii="Times New Roman" w:hAnsi="Times New Roman" w:cs="Times New Roman"/>
          <w:sz w:val="24"/>
          <w:szCs w:val="24"/>
        </w:rPr>
        <w:t xml:space="preserve">cation and related </w:t>
      </w:r>
      <w:r w:rsidR="00453EEE">
        <w:rPr>
          <w:rFonts w:ascii="Times New Roman" w:hAnsi="Times New Roman" w:cs="Times New Roman"/>
          <w:sz w:val="24"/>
          <w:szCs w:val="24"/>
        </w:rPr>
        <w:t>programs</w:t>
      </w:r>
      <w:r w:rsidRPr="00C04E69">
        <w:rPr>
          <w:rFonts w:ascii="Times New Roman" w:hAnsi="Times New Roman" w:cs="Times New Roman"/>
          <w:sz w:val="24"/>
          <w:szCs w:val="24"/>
        </w:rPr>
        <w:t xml:space="preserve">, forming a new growth point in the industry </w:t>
      </w:r>
      <w:proofErr w:type="spellStart"/>
      <w:r w:rsidRPr="00C04E69">
        <w:rPr>
          <w:rFonts w:ascii="Times New Roman" w:hAnsi="Times New Roman" w:cs="Times New Roman"/>
          <w:sz w:val="24"/>
          <w:szCs w:val="24"/>
        </w:rPr>
        <w:t>ofinformation</w:t>
      </w:r>
      <w:proofErr w:type="spellEnd"/>
      <w:r w:rsidRPr="00C04E69">
        <w:rPr>
          <w:rFonts w:ascii="Times New Roman" w:hAnsi="Times New Roman" w:cs="Times New Roman"/>
          <w:sz w:val="24"/>
          <w:szCs w:val="24"/>
        </w:rPr>
        <w:t xml:space="preserve"> technology.</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6. Standardised administration has achieved remarkable results, and the system of</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online</w:t>
      </w:r>
      <w:proofErr w:type="gramEnd"/>
      <w:r w:rsidRPr="00C04E69">
        <w:rPr>
          <w:rFonts w:ascii="Times New Roman" w:hAnsi="Times New Roman" w:cs="Times New Roman"/>
          <w:sz w:val="24"/>
          <w:szCs w:val="24"/>
        </w:rPr>
        <w:t xml:space="preserve"> education quality administration has be</w:t>
      </w:r>
      <w:r w:rsidR="009C0D84">
        <w:rPr>
          <w:rFonts w:ascii="Times New Roman" w:hAnsi="Times New Roman" w:cs="Times New Roman"/>
          <w:sz w:val="24"/>
          <w:szCs w:val="24"/>
        </w:rPr>
        <w:t xml:space="preserve">come mature. </w:t>
      </w:r>
      <w:proofErr w:type="spellStart"/>
      <w:r w:rsidR="009C0D84">
        <w:rPr>
          <w:rFonts w:ascii="Times New Roman" w:hAnsi="Times New Roman" w:cs="Times New Roman"/>
          <w:sz w:val="24"/>
          <w:szCs w:val="24"/>
        </w:rPr>
        <w:t>Nondegree</w:t>
      </w:r>
      <w:proofErr w:type="spellEnd"/>
      <w:r w:rsidR="009C0D84">
        <w:rPr>
          <w:rFonts w:ascii="Times New Roman" w:hAnsi="Times New Roman" w:cs="Times New Roman"/>
          <w:sz w:val="24"/>
          <w:szCs w:val="24"/>
        </w:rPr>
        <w:t xml:space="preserve"> distance</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lastRenderedPageBreak/>
        <w:t>education</w:t>
      </w:r>
      <w:proofErr w:type="gramEnd"/>
      <w:r w:rsidRPr="00C04E69">
        <w:rPr>
          <w:rFonts w:ascii="Times New Roman" w:hAnsi="Times New Roman" w:cs="Times New Roman"/>
          <w:sz w:val="24"/>
          <w:szCs w:val="24"/>
        </w:rPr>
        <w:t xml:space="preserve"> has made great progresses. Through th</w:t>
      </w:r>
      <w:r w:rsidR="00E255CE">
        <w:rPr>
          <w:rFonts w:ascii="Times New Roman" w:hAnsi="Times New Roman" w:cs="Times New Roman"/>
          <w:sz w:val="24"/>
          <w:szCs w:val="24"/>
        </w:rPr>
        <w:t>e development of distance educa</w:t>
      </w:r>
      <w:r w:rsidRPr="00C04E69">
        <w:rPr>
          <w:rFonts w:ascii="Times New Roman" w:hAnsi="Times New Roman" w:cs="Times New Roman"/>
          <w:sz w:val="24"/>
          <w:szCs w:val="24"/>
        </w:rPr>
        <w:t>tion, the construction of the learning-oriented society has been launched.</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7. Significant progress has been made in scientific research, talents cultivation and</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personnel</w:t>
      </w:r>
      <w:proofErr w:type="gramEnd"/>
      <w:r w:rsidRPr="00C04E69">
        <w:rPr>
          <w:rFonts w:ascii="Times New Roman" w:hAnsi="Times New Roman" w:cs="Times New Roman"/>
          <w:sz w:val="24"/>
          <w:szCs w:val="24"/>
        </w:rPr>
        <w:t xml:space="preserve"> training, academic exchanges, and disciplinary construction in distance</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education</w:t>
      </w:r>
      <w:proofErr w:type="gramEnd"/>
      <w:r w:rsidRPr="00C04E69">
        <w:rPr>
          <w:rFonts w:ascii="Times New Roman" w:hAnsi="Times New Roman" w:cs="Times New Roman"/>
          <w:sz w:val="24"/>
          <w:szCs w:val="24"/>
        </w:rPr>
        <w:t>. (Ding, 2005)</w:t>
      </w:r>
    </w:p>
    <w:p w:rsidR="005C3B09" w:rsidRPr="009C0D84" w:rsidRDefault="005C3B09" w:rsidP="00503CA0">
      <w:pPr>
        <w:spacing w:line="480" w:lineRule="auto"/>
        <w:jc w:val="both"/>
        <w:rPr>
          <w:rFonts w:ascii="Times New Roman" w:hAnsi="Times New Roman" w:cs="Times New Roman"/>
          <w:b/>
          <w:sz w:val="28"/>
          <w:szCs w:val="28"/>
        </w:rPr>
      </w:pPr>
      <w:r w:rsidRPr="009C0D84">
        <w:rPr>
          <w:rFonts w:ascii="Times New Roman" w:hAnsi="Times New Roman" w:cs="Times New Roman"/>
          <w:b/>
          <w:sz w:val="28"/>
          <w:szCs w:val="28"/>
        </w:rPr>
        <w:t>Major issues</w:t>
      </w:r>
    </w:p>
    <w:p w:rsidR="005C3B09" w:rsidRPr="00C04E69" w:rsidRDefault="005C3B09" w:rsidP="00503CA0">
      <w:pPr>
        <w:spacing w:line="480" w:lineRule="auto"/>
        <w:jc w:val="both"/>
        <w:rPr>
          <w:rFonts w:ascii="Times New Roman" w:hAnsi="Times New Roman" w:cs="Times New Roman"/>
          <w:sz w:val="24"/>
          <w:szCs w:val="24"/>
        </w:rPr>
      </w:pPr>
      <w:r w:rsidRPr="009C0D84">
        <w:rPr>
          <w:rFonts w:ascii="Times New Roman" w:hAnsi="Times New Roman" w:cs="Times New Roman"/>
          <w:b/>
          <w:sz w:val="24"/>
          <w:szCs w:val="24"/>
        </w:rPr>
        <w:t>Issues related to social environment</w:t>
      </w:r>
      <w:r w:rsidRPr="00C04E69">
        <w:rPr>
          <w:rFonts w:ascii="Times New Roman" w:hAnsi="Times New Roman" w:cs="Times New Roman"/>
          <w:sz w:val="24"/>
          <w:szCs w:val="24"/>
        </w:rPr>
        <w:t>:</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 Contradiction between school scale and teaching quality: the main contradiction of</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distance</w:t>
      </w:r>
      <w:proofErr w:type="gramEnd"/>
      <w:r w:rsidRPr="00C04E69">
        <w:rPr>
          <w:rFonts w:ascii="Times New Roman" w:hAnsi="Times New Roman" w:cs="Times New Roman"/>
          <w:sz w:val="24"/>
          <w:szCs w:val="24"/>
        </w:rPr>
        <w:t xml:space="preserve"> education in China is between the rapid growth of the number of enrolled</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students</w:t>
      </w:r>
      <w:proofErr w:type="gramEnd"/>
      <w:r w:rsidRPr="00C04E69">
        <w:rPr>
          <w:rFonts w:ascii="Times New Roman" w:hAnsi="Times New Roman" w:cs="Times New Roman"/>
          <w:sz w:val="24"/>
          <w:szCs w:val="24"/>
        </w:rPr>
        <w:t xml:space="preserve"> in distance education and teaching quality.</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 Emphasis upon the degree education: both the pilot higher education institutions and</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the</w:t>
      </w:r>
      <w:proofErr w:type="gramEnd"/>
      <w:r w:rsidRPr="00C04E69">
        <w:rPr>
          <w:rFonts w:ascii="Times New Roman" w:hAnsi="Times New Roman" w:cs="Times New Roman"/>
          <w:sz w:val="24"/>
          <w:szCs w:val="24"/>
        </w:rPr>
        <w:t xml:space="preserve"> RTVU system lay greater emphasis upon degree education;</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 xml:space="preserve">• </w:t>
      </w:r>
      <w:proofErr w:type="spellStart"/>
      <w:r w:rsidRPr="00C04E69">
        <w:rPr>
          <w:rFonts w:ascii="Times New Roman" w:hAnsi="Times New Roman" w:cs="Times New Roman"/>
          <w:sz w:val="24"/>
          <w:szCs w:val="24"/>
        </w:rPr>
        <w:t>Standardisation</w:t>
      </w:r>
      <w:proofErr w:type="spellEnd"/>
      <w:r w:rsidRPr="00C04E69">
        <w:rPr>
          <w:rFonts w:ascii="Times New Roman" w:hAnsi="Times New Roman" w:cs="Times New Roman"/>
          <w:sz w:val="24"/>
          <w:szCs w:val="24"/>
        </w:rPr>
        <w:t xml:space="preserve"> of school running: problems such as inadequate control and non-standardised management exist in off-campus learning </w:t>
      </w:r>
      <w:r w:rsidR="00E255CE">
        <w:rPr>
          <w:rFonts w:ascii="Times New Roman" w:hAnsi="Times New Roman" w:cs="Times New Roman"/>
          <w:sz w:val="24"/>
          <w:szCs w:val="24"/>
        </w:rPr>
        <w:t>centers.</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 Examinations: there exists serious cheating problem by some students in</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examinations</w:t>
      </w:r>
      <w:proofErr w:type="gramEnd"/>
      <w:r w:rsidRPr="00C04E69">
        <w:rPr>
          <w:rFonts w:ascii="Times New Roman" w:hAnsi="Times New Roman" w:cs="Times New Roman"/>
          <w:sz w:val="24"/>
          <w:szCs w:val="24"/>
        </w:rPr>
        <w:t>.</w:t>
      </w:r>
    </w:p>
    <w:p w:rsidR="005C3B09" w:rsidRPr="009C0D84" w:rsidRDefault="005C3B09" w:rsidP="00503CA0">
      <w:pPr>
        <w:spacing w:line="480" w:lineRule="auto"/>
        <w:jc w:val="both"/>
        <w:rPr>
          <w:rFonts w:ascii="Times New Roman" w:hAnsi="Times New Roman" w:cs="Times New Roman"/>
          <w:b/>
          <w:sz w:val="28"/>
          <w:szCs w:val="28"/>
        </w:rPr>
      </w:pPr>
      <w:r w:rsidRPr="009C0D84">
        <w:rPr>
          <w:rFonts w:ascii="Times New Roman" w:hAnsi="Times New Roman" w:cs="Times New Roman"/>
          <w:b/>
          <w:sz w:val="24"/>
          <w:szCs w:val="24"/>
        </w:rPr>
        <w:t>Issues related to exploration of e-learning law</w:t>
      </w:r>
      <w:r w:rsidRPr="009C0D84">
        <w:rPr>
          <w:rFonts w:ascii="Times New Roman" w:hAnsi="Times New Roman" w:cs="Times New Roman"/>
          <w:b/>
          <w:sz w:val="28"/>
          <w:szCs w:val="28"/>
        </w:rPr>
        <w:t>:</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 The exploration of the law of distance education and reform of talent cultivation</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modes</w:t>
      </w:r>
      <w:proofErr w:type="gramEnd"/>
      <w:r w:rsidRPr="00C04E69">
        <w:rPr>
          <w:rFonts w:ascii="Times New Roman" w:hAnsi="Times New Roman" w:cs="Times New Roman"/>
          <w:sz w:val="24"/>
          <w:szCs w:val="24"/>
        </w:rPr>
        <w:t xml:space="preserve"> needs to be enhanced.</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lastRenderedPageBreak/>
        <w:t>• Teaching resources design, production, application and sharing need to be explored.</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 Online interactive teaching and learning as well as related guidance need to be</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improved</w:t>
      </w:r>
      <w:proofErr w:type="gramEnd"/>
      <w:r w:rsidRPr="00C04E69">
        <w:rPr>
          <w:rFonts w:ascii="Times New Roman" w:hAnsi="Times New Roman" w:cs="Times New Roman"/>
          <w:sz w:val="24"/>
          <w:szCs w:val="24"/>
        </w:rPr>
        <w:t>.</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 Teacher input, guided learning and learning support services are inadequate. (Ding,</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2005)</w:t>
      </w:r>
    </w:p>
    <w:p w:rsidR="005C3B09" w:rsidRPr="009C0D84" w:rsidRDefault="005C3B09" w:rsidP="00503CA0">
      <w:pPr>
        <w:spacing w:line="480" w:lineRule="auto"/>
        <w:jc w:val="both"/>
        <w:rPr>
          <w:rFonts w:ascii="Times New Roman" w:hAnsi="Times New Roman" w:cs="Times New Roman"/>
          <w:b/>
          <w:sz w:val="28"/>
          <w:szCs w:val="28"/>
        </w:rPr>
      </w:pPr>
      <w:r w:rsidRPr="009C0D84">
        <w:rPr>
          <w:rFonts w:ascii="Times New Roman" w:hAnsi="Times New Roman" w:cs="Times New Roman"/>
          <w:b/>
          <w:sz w:val="28"/>
          <w:szCs w:val="28"/>
        </w:rPr>
        <w:t>Development trends</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1. Positioning: distance education will inevitably transfer emphasis from higher degree</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education</w:t>
      </w:r>
      <w:proofErr w:type="gramEnd"/>
      <w:r w:rsidRPr="00C04E69">
        <w:rPr>
          <w:rFonts w:ascii="Times New Roman" w:hAnsi="Times New Roman" w:cs="Times New Roman"/>
          <w:sz w:val="24"/>
          <w:szCs w:val="24"/>
        </w:rPr>
        <w:t xml:space="preserve"> to serving the construction of a lifelong education system. (Ding, 2003a)</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2. Technical development trend: teaching needs will lead technological development.</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Reforms of educational concepts and teaching methods will promote the develop-</w:t>
      </w:r>
      <w:proofErr w:type="spellStart"/>
      <w:r w:rsidRPr="00C04E69">
        <w:rPr>
          <w:rFonts w:ascii="Times New Roman" w:hAnsi="Times New Roman" w:cs="Times New Roman"/>
          <w:sz w:val="24"/>
          <w:szCs w:val="24"/>
        </w:rPr>
        <w:t>ment</w:t>
      </w:r>
      <w:proofErr w:type="spellEnd"/>
      <w:r w:rsidRPr="00C04E69">
        <w:rPr>
          <w:rFonts w:ascii="Times New Roman" w:hAnsi="Times New Roman" w:cs="Times New Roman"/>
          <w:sz w:val="24"/>
          <w:szCs w:val="24"/>
        </w:rPr>
        <w:t xml:space="preserve"> of distance education technology towards </w:t>
      </w:r>
      <w:proofErr w:type="spellStart"/>
      <w:r w:rsidRPr="00C04E69">
        <w:rPr>
          <w:rFonts w:ascii="Times New Roman" w:hAnsi="Times New Roman" w:cs="Times New Roman"/>
          <w:sz w:val="24"/>
          <w:szCs w:val="24"/>
        </w:rPr>
        <w:t>standardisation</w:t>
      </w:r>
      <w:proofErr w:type="spellEnd"/>
      <w:r w:rsidRPr="00C04E69">
        <w:rPr>
          <w:rFonts w:ascii="Times New Roman" w:hAnsi="Times New Roman" w:cs="Times New Roman"/>
          <w:sz w:val="24"/>
          <w:szCs w:val="24"/>
        </w:rPr>
        <w:t>, practicality and</w:t>
      </w:r>
    </w:p>
    <w:p w:rsidR="005C3B09" w:rsidRPr="00C04E69" w:rsidRDefault="00E255CE" w:rsidP="00503CA0">
      <w:pPr>
        <w:spacing w:line="480" w:lineRule="auto"/>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intelligentiz</w:t>
      </w:r>
      <w:r w:rsidR="005C3B09" w:rsidRPr="00C04E69">
        <w:rPr>
          <w:rFonts w:ascii="Times New Roman" w:hAnsi="Times New Roman" w:cs="Times New Roman"/>
          <w:sz w:val="24"/>
          <w:szCs w:val="24"/>
        </w:rPr>
        <w:t>ation</w:t>
      </w:r>
      <w:proofErr w:type="spellEnd"/>
      <w:proofErr w:type="gramEnd"/>
      <w:r w:rsidR="005C3B09" w:rsidRPr="00C04E69">
        <w:rPr>
          <w:rFonts w:ascii="Times New Roman" w:hAnsi="Times New Roman" w:cs="Times New Roman"/>
          <w:sz w:val="24"/>
          <w:szCs w:val="24"/>
        </w:rPr>
        <w:t>. (Ding, 2003a)</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3. The development trend of teaching modes and learning support services: personal-</w:t>
      </w:r>
      <w:proofErr w:type="spellStart"/>
      <w:r w:rsidRPr="00C04E69">
        <w:rPr>
          <w:rFonts w:ascii="Times New Roman" w:hAnsi="Times New Roman" w:cs="Times New Roman"/>
          <w:sz w:val="24"/>
          <w:szCs w:val="24"/>
        </w:rPr>
        <w:t>ising</w:t>
      </w:r>
      <w:proofErr w:type="spellEnd"/>
      <w:r w:rsidRPr="00C04E69">
        <w:rPr>
          <w:rFonts w:ascii="Times New Roman" w:hAnsi="Times New Roman" w:cs="Times New Roman"/>
          <w:sz w:val="24"/>
          <w:szCs w:val="24"/>
        </w:rPr>
        <w:t xml:space="preserve"> learning to meet the needs of distance teaching and ‘state of separation’</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between</w:t>
      </w:r>
      <w:proofErr w:type="gramEnd"/>
      <w:r w:rsidRPr="00C04E69">
        <w:rPr>
          <w:rFonts w:ascii="Times New Roman" w:hAnsi="Times New Roman" w:cs="Times New Roman"/>
          <w:sz w:val="24"/>
          <w:szCs w:val="24"/>
        </w:rPr>
        <w:t xml:space="preserve"> students and teachers, promoting ‘reintegrated’ collaborative learning,</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flexible</w:t>
      </w:r>
      <w:proofErr w:type="gramEnd"/>
      <w:r w:rsidRPr="00C04E69">
        <w:rPr>
          <w:rFonts w:ascii="Times New Roman" w:hAnsi="Times New Roman" w:cs="Times New Roman"/>
          <w:sz w:val="24"/>
          <w:szCs w:val="24"/>
        </w:rPr>
        <w:t xml:space="preserve"> learning and blended learning will become the mainstream. Learning</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support</w:t>
      </w:r>
      <w:proofErr w:type="gramEnd"/>
      <w:r w:rsidRPr="00C04E69">
        <w:rPr>
          <w:rFonts w:ascii="Times New Roman" w:hAnsi="Times New Roman" w:cs="Times New Roman"/>
          <w:sz w:val="24"/>
          <w:szCs w:val="24"/>
        </w:rPr>
        <w:t xml:space="preserve"> service system will focus upon public services, </w:t>
      </w:r>
      <w:r w:rsidR="003D6BEA" w:rsidRPr="00C04E69">
        <w:rPr>
          <w:rFonts w:ascii="Times New Roman" w:hAnsi="Times New Roman" w:cs="Times New Roman"/>
          <w:sz w:val="24"/>
          <w:szCs w:val="24"/>
        </w:rPr>
        <w:t>standardize</w:t>
      </w:r>
      <w:r w:rsidRPr="00C04E69">
        <w:rPr>
          <w:rFonts w:ascii="Times New Roman" w:hAnsi="Times New Roman" w:cs="Times New Roman"/>
          <w:sz w:val="24"/>
          <w:szCs w:val="24"/>
        </w:rPr>
        <w:t xml:space="preserve"> services and</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featured</w:t>
      </w:r>
      <w:proofErr w:type="gramEnd"/>
      <w:r w:rsidRPr="00C04E69">
        <w:rPr>
          <w:rFonts w:ascii="Times New Roman" w:hAnsi="Times New Roman" w:cs="Times New Roman"/>
          <w:sz w:val="24"/>
          <w:szCs w:val="24"/>
        </w:rPr>
        <w:t xml:space="preserve"> services towards diversification and multi-functions. (Ding, 2003a)</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4. Quality and administration: the quality assurance system will be improved and</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lastRenderedPageBreak/>
        <w:t>transferred</w:t>
      </w:r>
      <w:proofErr w:type="gramEnd"/>
      <w:r w:rsidRPr="00C04E69">
        <w:rPr>
          <w:rFonts w:ascii="Times New Roman" w:hAnsi="Times New Roman" w:cs="Times New Roman"/>
          <w:sz w:val="24"/>
          <w:szCs w:val="24"/>
        </w:rPr>
        <w:t xml:space="preserve"> to administration of quality and efficiency; thereby achieving a new</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equilibrium</w:t>
      </w:r>
      <w:proofErr w:type="gramEnd"/>
      <w:r w:rsidRPr="00C04E69">
        <w:rPr>
          <w:rFonts w:ascii="Times New Roman" w:hAnsi="Times New Roman" w:cs="Times New Roman"/>
          <w:sz w:val="24"/>
          <w:szCs w:val="24"/>
        </w:rPr>
        <w:t xml:space="preserve"> in terms of q</w:t>
      </w:r>
      <w:r w:rsidR="008B20E1">
        <w:rPr>
          <w:rFonts w:ascii="Times New Roman" w:hAnsi="Times New Roman" w:cs="Times New Roman"/>
          <w:sz w:val="24"/>
          <w:szCs w:val="24"/>
        </w:rPr>
        <w:t>uality and scale. (Ding, 2003</w:t>
      </w:r>
      <w:r w:rsidRPr="00C04E69">
        <w:rPr>
          <w:rFonts w:ascii="Times New Roman" w:hAnsi="Times New Roman" w:cs="Times New Roman"/>
          <w:sz w:val="24"/>
          <w:szCs w:val="24"/>
        </w:rPr>
        <w:t>.</w:t>
      </w:r>
    </w:p>
    <w:p w:rsidR="005C3B09" w:rsidRPr="00C04E69" w:rsidRDefault="005C3B09" w:rsidP="00503CA0">
      <w:pPr>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 xml:space="preserve">5. Disciplines, </w:t>
      </w:r>
      <w:r w:rsidR="00453EEE">
        <w:rPr>
          <w:rFonts w:ascii="Times New Roman" w:hAnsi="Times New Roman" w:cs="Times New Roman"/>
          <w:sz w:val="24"/>
          <w:szCs w:val="24"/>
        </w:rPr>
        <w:t>programs</w:t>
      </w:r>
      <w:r w:rsidRPr="00C04E69">
        <w:rPr>
          <w:rFonts w:ascii="Times New Roman" w:hAnsi="Times New Roman" w:cs="Times New Roman"/>
          <w:sz w:val="24"/>
          <w:szCs w:val="24"/>
        </w:rPr>
        <w:t xml:space="preserve"> and talent cultivation: absorbing nutrition from rich </w:t>
      </w:r>
      <w:proofErr w:type="spellStart"/>
      <w:r w:rsidRPr="00C04E69">
        <w:rPr>
          <w:rFonts w:ascii="Times New Roman" w:hAnsi="Times New Roman" w:cs="Times New Roman"/>
          <w:sz w:val="24"/>
          <w:szCs w:val="24"/>
        </w:rPr>
        <w:t>prac</w:t>
      </w:r>
      <w:proofErr w:type="spellEnd"/>
      <w:r w:rsidRPr="00C04E69">
        <w:rPr>
          <w:rFonts w:ascii="Times New Roman" w:hAnsi="Times New Roman" w:cs="Times New Roman"/>
          <w:sz w:val="24"/>
          <w:szCs w:val="24"/>
        </w:rPr>
        <w:t>-tice of distance education in China, distance education basic theory in China will be</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gradually</w:t>
      </w:r>
      <w:proofErr w:type="gramEnd"/>
      <w:r w:rsidRPr="00C04E69">
        <w:rPr>
          <w:rFonts w:ascii="Times New Roman" w:hAnsi="Times New Roman" w:cs="Times New Roman"/>
          <w:sz w:val="24"/>
          <w:szCs w:val="24"/>
        </w:rPr>
        <w:t xml:space="preserve"> improved. At the same time, the academic atmosphere is growing stronger</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and</w:t>
      </w:r>
      <w:proofErr w:type="gramEnd"/>
      <w:r w:rsidRPr="00C04E69">
        <w:rPr>
          <w:rFonts w:ascii="Times New Roman" w:hAnsi="Times New Roman" w:cs="Times New Roman"/>
          <w:sz w:val="24"/>
          <w:szCs w:val="24"/>
        </w:rPr>
        <w:t xml:space="preserve"> disciplinary construction will become more mature; talent cultivation and</w:t>
      </w:r>
    </w:p>
    <w:p w:rsidR="005C3B09" w:rsidRPr="00C04E69" w:rsidRDefault="005C3B09" w:rsidP="00503CA0">
      <w:pPr>
        <w:spacing w:line="480" w:lineRule="auto"/>
        <w:jc w:val="both"/>
        <w:rPr>
          <w:rFonts w:ascii="Times New Roman" w:hAnsi="Times New Roman" w:cs="Times New Roman"/>
          <w:sz w:val="24"/>
          <w:szCs w:val="24"/>
        </w:rPr>
      </w:pPr>
      <w:proofErr w:type="gramStart"/>
      <w:r w:rsidRPr="00C04E69">
        <w:rPr>
          <w:rFonts w:ascii="Times New Roman" w:hAnsi="Times New Roman" w:cs="Times New Roman"/>
          <w:sz w:val="24"/>
          <w:szCs w:val="24"/>
        </w:rPr>
        <w:t>training</w:t>
      </w:r>
      <w:proofErr w:type="gramEnd"/>
      <w:r w:rsidRPr="00C04E69">
        <w:rPr>
          <w:rFonts w:ascii="Times New Roman" w:hAnsi="Times New Roman" w:cs="Times New Roman"/>
          <w:sz w:val="24"/>
          <w:szCs w:val="24"/>
        </w:rPr>
        <w:t xml:space="preserve"> in distance education </w:t>
      </w:r>
      <w:r w:rsidR="00453EEE">
        <w:rPr>
          <w:rFonts w:ascii="Times New Roman" w:hAnsi="Times New Roman" w:cs="Times New Roman"/>
          <w:sz w:val="24"/>
          <w:szCs w:val="24"/>
        </w:rPr>
        <w:t>programs</w:t>
      </w:r>
      <w:r w:rsidRPr="00C04E69">
        <w:rPr>
          <w:rFonts w:ascii="Times New Roman" w:hAnsi="Times New Roman" w:cs="Times New Roman"/>
          <w:sz w:val="24"/>
          <w:szCs w:val="24"/>
        </w:rPr>
        <w:t xml:space="preserve"> will be further standardised. (Ding,</w:t>
      </w:r>
    </w:p>
    <w:p w:rsidR="005C3B09" w:rsidRPr="00E255CE" w:rsidRDefault="005C3B09" w:rsidP="00E255CE">
      <w:pPr>
        <w:tabs>
          <w:tab w:val="center" w:pos="4680"/>
        </w:tabs>
        <w:spacing w:line="480" w:lineRule="auto"/>
        <w:jc w:val="both"/>
        <w:rPr>
          <w:rFonts w:ascii="Times New Roman" w:hAnsi="Times New Roman" w:cs="Times New Roman"/>
          <w:sz w:val="24"/>
          <w:szCs w:val="24"/>
        </w:rPr>
      </w:pPr>
      <w:r w:rsidRPr="00C04E69">
        <w:rPr>
          <w:rFonts w:ascii="Times New Roman" w:hAnsi="Times New Roman" w:cs="Times New Roman"/>
          <w:sz w:val="24"/>
          <w:szCs w:val="24"/>
        </w:rPr>
        <w:t>2003a)</w:t>
      </w:r>
      <w:r w:rsidR="008B20E1">
        <w:rPr>
          <w:rFonts w:ascii="Times New Roman" w:hAnsi="Times New Roman" w:cs="Times New Roman"/>
          <w:sz w:val="24"/>
          <w:szCs w:val="24"/>
        </w:rPr>
        <w:tab/>
      </w:r>
    </w:p>
    <w:p w:rsidR="005C3B09" w:rsidRPr="008B20E1" w:rsidRDefault="00AB5E0F" w:rsidP="004C4A2E">
      <w:pPr>
        <w:tabs>
          <w:tab w:val="left" w:pos="4680"/>
        </w:tabs>
        <w:spacing w:line="480" w:lineRule="auto"/>
        <w:jc w:val="both"/>
        <w:rPr>
          <w:rFonts w:ascii="Times New Roman" w:hAnsi="Times New Roman" w:cs="Times New Roman"/>
          <w:b/>
          <w:sz w:val="32"/>
          <w:szCs w:val="32"/>
        </w:rPr>
      </w:pPr>
      <w:r w:rsidRPr="008B20E1">
        <w:rPr>
          <w:rFonts w:ascii="Times New Roman" w:hAnsi="Times New Roman" w:cs="Times New Roman"/>
          <w:b/>
          <w:sz w:val="32"/>
          <w:szCs w:val="32"/>
        </w:rPr>
        <w:t>The Open University of China</w:t>
      </w:r>
      <w:r w:rsidR="004C4A2E">
        <w:rPr>
          <w:rFonts w:ascii="Times New Roman" w:hAnsi="Times New Roman" w:cs="Times New Roman"/>
          <w:b/>
          <w:sz w:val="32"/>
          <w:szCs w:val="32"/>
        </w:rPr>
        <w:tab/>
      </w:r>
    </w:p>
    <w:p w:rsidR="005C3B09" w:rsidRPr="00C04E69" w:rsidRDefault="00AB5E0F" w:rsidP="00503CA0">
      <w:pPr>
        <w:spacing w:line="480" w:lineRule="auto"/>
        <w:jc w:val="both"/>
        <w:rPr>
          <w:rFonts w:ascii="Times New Roman" w:hAnsi="Times New Roman" w:cs="Times New Roman"/>
          <w:sz w:val="24"/>
          <w:szCs w:val="24"/>
        </w:rPr>
      </w:pPr>
      <w:r w:rsidRPr="00C04E69">
        <w:rPr>
          <w:rFonts w:ascii="Times New Roman" w:eastAsia="Times New Roman" w:hAnsi="Times New Roman" w:cs="Times New Roman"/>
          <w:color w:val="333333"/>
          <w:sz w:val="24"/>
          <w:szCs w:val="24"/>
        </w:rPr>
        <w:t>The Open University of China (hereinafter referred to as the OUC) is a new-style university without walls, open to all members of society. It was established on the basis of the former China Central Radio and TV University (CCRTVU) and local radio and TV universities (RTVUs), and uses modern information technology to support a school network covering all urban and rural areas in China.</w:t>
      </w:r>
    </w:p>
    <w:p w:rsidR="00E255CE" w:rsidRDefault="005C3B09" w:rsidP="00503CA0">
      <w:pPr>
        <w:spacing w:line="480" w:lineRule="auto"/>
        <w:jc w:val="both"/>
        <w:rPr>
          <w:rFonts w:ascii="Times New Roman" w:eastAsia="Times New Roman" w:hAnsi="Times New Roman" w:cs="Times New Roman"/>
          <w:color w:val="333333"/>
          <w:sz w:val="24"/>
          <w:szCs w:val="24"/>
        </w:rPr>
      </w:pPr>
      <w:r w:rsidRPr="00C04E69">
        <w:rPr>
          <w:rFonts w:ascii="Times New Roman" w:eastAsia="Times New Roman" w:hAnsi="Times New Roman" w:cs="Times New Roman"/>
          <w:color w:val="333333"/>
          <w:sz w:val="24"/>
          <w:szCs w:val="24"/>
        </w:rPr>
        <w:t xml:space="preserve">It assigns equal weight to degree and non-degree education. At present, there are 3.59 million registered students, of which 1.05 million are undergraduates and 2.54 million are junior college students. Among them, there are about 200,000 rural students, 100,000 military personnel and 6,000 disabled students. The establishment of the OUC marks the start of a new journey in the history </w:t>
      </w:r>
      <w:proofErr w:type="gramStart"/>
      <w:r w:rsidRPr="00C04E69">
        <w:rPr>
          <w:rFonts w:ascii="Times New Roman" w:eastAsia="Times New Roman" w:hAnsi="Times New Roman" w:cs="Times New Roman"/>
          <w:color w:val="333333"/>
          <w:sz w:val="24"/>
          <w:szCs w:val="24"/>
        </w:rPr>
        <w:t>of  RTVU</w:t>
      </w:r>
      <w:proofErr w:type="gramEnd"/>
      <w:r w:rsidRPr="00C04E69">
        <w:rPr>
          <w:rFonts w:ascii="Times New Roman" w:eastAsia="Times New Roman" w:hAnsi="Times New Roman" w:cs="Times New Roman"/>
          <w:color w:val="333333"/>
          <w:sz w:val="24"/>
          <w:szCs w:val="24"/>
        </w:rPr>
        <w:t xml:space="preserve"> system</w:t>
      </w:r>
    </w:p>
    <w:p w:rsidR="00E255CE" w:rsidRDefault="00E255CE" w:rsidP="00503CA0">
      <w:pPr>
        <w:spacing w:line="480" w:lineRule="auto"/>
        <w:jc w:val="both"/>
        <w:rPr>
          <w:rFonts w:ascii="Times New Roman" w:eastAsia="Times New Roman" w:hAnsi="Times New Roman" w:cs="Times New Roman"/>
          <w:b/>
          <w:color w:val="333333"/>
          <w:sz w:val="28"/>
          <w:szCs w:val="28"/>
        </w:rPr>
      </w:pPr>
    </w:p>
    <w:p w:rsidR="00E255CE" w:rsidRDefault="00E255CE" w:rsidP="00503CA0">
      <w:pPr>
        <w:spacing w:line="480" w:lineRule="auto"/>
        <w:jc w:val="both"/>
        <w:rPr>
          <w:rFonts w:ascii="Times New Roman" w:eastAsia="Times New Roman" w:hAnsi="Times New Roman" w:cs="Times New Roman"/>
          <w:b/>
          <w:color w:val="333333"/>
          <w:sz w:val="28"/>
          <w:szCs w:val="28"/>
        </w:rPr>
      </w:pPr>
    </w:p>
    <w:p w:rsidR="0013460D" w:rsidRPr="00E255CE" w:rsidRDefault="0013460D" w:rsidP="00503CA0">
      <w:pPr>
        <w:spacing w:line="480" w:lineRule="auto"/>
        <w:jc w:val="both"/>
        <w:rPr>
          <w:rFonts w:ascii="Times New Roman" w:eastAsia="Times New Roman" w:hAnsi="Times New Roman" w:cs="Times New Roman"/>
          <w:color w:val="333333"/>
          <w:sz w:val="24"/>
          <w:szCs w:val="24"/>
        </w:rPr>
      </w:pPr>
      <w:r w:rsidRPr="008B20E1">
        <w:rPr>
          <w:rFonts w:ascii="Times New Roman" w:eastAsia="Times New Roman" w:hAnsi="Times New Roman" w:cs="Times New Roman"/>
          <w:b/>
          <w:color w:val="333333"/>
          <w:sz w:val="28"/>
          <w:szCs w:val="28"/>
        </w:rPr>
        <w:t>Mission of OUC</w:t>
      </w:r>
    </w:p>
    <w:p w:rsidR="00B400AA" w:rsidRPr="00E255CE" w:rsidRDefault="0013460D" w:rsidP="00503CA0">
      <w:pPr>
        <w:spacing w:line="480" w:lineRule="auto"/>
        <w:jc w:val="both"/>
        <w:rPr>
          <w:rFonts w:ascii="Times New Roman" w:eastAsia="Times New Roman" w:hAnsi="Times New Roman" w:cs="Times New Roman"/>
          <w:color w:val="333333"/>
          <w:sz w:val="24"/>
          <w:szCs w:val="24"/>
        </w:rPr>
      </w:pPr>
      <w:r w:rsidRPr="00C04E69">
        <w:rPr>
          <w:rFonts w:ascii="Times New Roman" w:eastAsia="Times New Roman" w:hAnsi="Times New Roman" w:cs="Times New Roman"/>
          <w:color w:val="333333"/>
          <w:sz w:val="24"/>
          <w:szCs w:val="24"/>
        </w:rPr>
        <w:t>The OUC upholds the educational philosophy of “Openness, Responsibility, Quality, Diversity and Internationalization”. The university is rapidly expanding non-degree continuing education while continuing to develop degree continuing education, integrating modern technology with education to build an “overpass” for lifelong learning. This lifelong learning system contributes to the formation of a learning society and serves the development needs of individuals as well as the economic and social development goals of the nation. Over the next ten years, the OUC will emerge as a new-style university in China’s higher education system, a world-class open university with Chinese characteristics and an important pillar in China's learning society</w:t>
      </w:r>
    </w:p>
    <w:p w:rsidR="0013460D" w:rsidRPr="00B400AA" w:rsidRDefault="0013460D" w:rsidP="00503CA0">
      <w:pPr>
        <w:spacing w:line="480" w:lineRule="auto"/>
        <w:jc w:val="both"/>
        <w:rPr>
          <w:rFonts w:ascii="Times New Roman" w:eastAsia="Times New Roman" w:hAnsi="Times New Roman" w:cs="Times New Roman"/>
          <w:b/>
          <w:color w:val="333333"/>
          <w:sz w:val="28"/>
          <w:szCs w:val="28"/>
        </w:rPr>
      </w:pPr>
      <w:r w:rsidRPr="00B400AA">
        <w:rPr>
          <w:rFonts w:ascii="Times New Roman" w:eastAsia="Times New Roman" w:hAnsi="Times New Roman" w:cs="Times New Roman"/>
          <w:b/>
          <w:color w:val="333333"/>
          <w:sz w:val="28"/>
          <w:szCs w:val="28"/>
        </w:rPr>
        <w:t>Supporting Alliances</w:t>
      </w:r>
      <w:r w:rsidR="00B400AA">
        <w:rPr>
          <w:rFonts w:ascii="Times New Roman" w:eastAsia="Times New Roman" w:hAnsi="Times New Roman" w:cs="Times New Roman"/>
          <w:b/>
          <w:color w:val="333333"/>
          <w:sz w:val="28"/>
          <w:szCs w:val="28"/>
        </w:rPr>
        <w:t xml:space="preserve"> of OUC</w:t>
      </w:r>
    </w:p>
    <w:p w:rsidR="0013460D" w:rsidRPr="00C04E69" w:rsidRDefault="0013460D" w:rsidP="00503CA0">
      <w:pPr>
        <w:spacing w:line="480" w:lineRule="auto"/>
        <w:jc w:val="both"/>
        <w:rPr>
          <w:rFonts w:ascii="Times New Roman" w:eastAsia="Times New Roman" w:hAnsi="Times New Roman" w:cs="Times New Roman"/>
          <w:color w:val="333333"/>
          <w:sz w:val="24"/>
          <w:szCs w:val="24"/>
        </w:rPr>
      </w:pPr>
      <w:r w:rsidRPr="00C04E69">
        <w:rPr>
          <w:rFonts w:ascii="Times New Roman" w:eastAsia="Times New Roman" w:hAnsi="Times New Roman" w:cs="Times New Roman"/>
          <w:color w:val="333333"/>
          <w:sz w:val="24"/>
          <w:szCs w:val="24"/>
        </w:rPr>
        <w:t>The OUC has established four major supporting alliances to help fulfill its historic mission and realize its social values, develop a learning society and fully utilize available high quality social sources. A university supporting alliance was established based on cooperation between the OUC and other universities in China. The development of the OUC can be promoted by taking advantage of other universities’ strength in teaching, majors and course resources. The university has also established an industry supporting alliance, an enterprise supporting alliance and a city supporting alliance based on cooperation between the OUC and several guilds, large-scale enterprises and central cities. By leveraging the resources and strengths of these entities, the university will develop various programs of vocational training, community education and citizen education, and promote the construction of learning industries, learning enterprises and learning cities</w:t>
      </w:r>
    </w:p>
    <w:p w:rsidR="00E255CE" w:rsidRDefault="00E255CE" w:rsidP="00503CA0">
      <w:pPr>
        <w:spacing w:line="480" w:lineRule="auto"/>
        <w:jc w:val="both"/>
        <w:rPr>
          <w:rFonts w:ascii="Times New Roman" w:eastAsia="Times New Roman" w:hAnsi="Times New Roman" w:cs="Times New Roman"/>
          <w:b/>
          <w:color w:val="333333"/>
          <w:sz w:val="28"/>
          <w:szCs w:val="28"/>
        </w:rPr>
      </w:pPr>
    </w:p>
    <w:p w:rsidR="0013460D" w:rsidRPr="00B400AA" w:rsidRDefault="0013460D" w:rsidP="00503CA0">
      <w:pPr>
        <w:spacing w:line="480" w:lineRule="auto"/>
        <w:jc w:val="both"/>
        <w:rPr>
          <w:rFonts w:ascii="Times New Roman" w:eastAsia="Times New Roman" w:hAnsi="Times New Roman" w:cs="Times New Roman"/>
          <w:b/>
          <w:color w:val="333333"/>
          <w:sz w:val="28"/>
          <w:szCs w:val="28"/>
        </w:rPr>
      </w:pPr>
      <w:r w:rsidRPr="00B400AA">
        <w:rPr>
          <w:rFonts w:ascii="Times New Roman" w:eastAsia="Times New Roman" w:hAnsi="Times New Roman" w:cs="Times New Roman"/>
          <w:b/>
          <w:color w:val="333333"/>
          <w:sz w:val="28"/>
          <w:szCs w:val="28"/>
        </w:rPr>
        <w:t>Technical Frame Work</w:t>
      </w:r>
      <w:r w:rsidR="00E255CE">
        <w:rPr>
          <w:rFonts w:ascii="Times New Roman" w:eastAsia="Times New Roman" w:hAnsi="Times New Roman" w:cs="Times New Roman"/>
          <w:b/>
          <w:color w:val="333333"/>
          <w:sz w:val="28"/>
          <w:szCs w:val="28"/>
        </w:rPr>
        <w:t xml:space="preserve"> of </w:t>
      </w:r>
      <w:r w:rsidR="00B400AA" w:rsidRPr="00B400AA">
        <w:rPr>
          <w:rFonts w:ascii="Times New Roman" w:eastAsia="Times New Roman" w:hAnsi="Times New Roman" w:cs="Times New Roman"/>
          <w:b/>
          <w:color w:val="333333"/>
          <w:sz w:val="28"/>
          <w:szCs w:val="28"/>
        </w:rPr>
        <w:t>OUC</w:t>
      </w:r>
    </w:p>
    <w:p w:rsidR="0013460D" w:rsidRPr="00C04E69" w:rsidRDefault="0013460D" w:rsidP="00503CA0">
      <w:pPr>
        <w:spacing w:line="480" w:lineRule="auto"/>
        <w:jc w:val="both"/>
        <w:rPr>
          <w:rFonts w:ascii="Times New Roman" w:eastAsia="Times New Roman" w:hAnsi="Times New Roman" w:cs="Times New Roman"/>
          <w:color w:val="333333"/>
          <w:sz w:val="24"/>
          <w:szCs w:val="24"/>
        </w:rPr>
      </w:pPr>
      <w:r w:rsidRPr="00C04E69">
        <w:rPr>
          <w:rFonts w:ascii="Times New Roman" w:eastAsia="Times New Roman" w:hAnsi="Times New Roman" w:cs="Times New Roman"/>
          <w:color w:val="333333"/>
          <w:sz w:val="24"/>
          <w:szCs w:val="24"/>
        </w:rPr>
        <w:t>The development and widespread application of modern information technology has not only exerted a profound influence on people’s methods of production, lifestyles and ways of thinking, it has also had a revolutionary impact on the development of education. The OUC is devoted to integrating technology and education; promoting innovation in education; enhancing educational capacity, quality and management; and promoting educational equality and the sharing of quality education resources. With the assistance if high-level ICT enterprises, the OUC has established a cloud platform for distance education. With the help of high-level online operators, the OUC’s headquarters and branches are connected safely and quickly through VPNs, the Internet, the education and research network, the mobile communication network, and the satellite network. Furthermore, the OUC will partner with top-tier terminal manufacturers to develop mobile learning device and make learning accessible to all citizens. All of the above has built a powerful digital platform for distance education, which can provide learning support and services for billions of users</w:t>
      </w:r>
      <w:r w:rsidR="00B34FC0" w:rsidRPr="00C04E69">
        <w:rPr>
          <w:rFonts w:ascii="Times New Roman" w:eastAsia="Times New Roman" w:hAnsi="Times New Roman" w:cs="Times New Roman"/>
          <w:color w:val="333333"/>
          <w:sz w:val="24"/>
          <w:szCs w:val="24"/>
        </w:rPr>
        <w:t>.</w:t>
      </w:r>
    </w:p>
    <w:p w:rsidR="00B34FC0" w:rsidRPr="00B400AA" w:rsidRDefault="00B34FC0" w:rsidP="00503CA0">
      <w:pPr>
        <w:tabs>
          <w:tab w:val="center" w:pos="4680"/>
        </w:tabs>
        <w:spacing w:line="480" w:lineRule="auto"/>
        <w:jc w:val="both"/>
        <w:rPr>
          <w:rFonts w:ascii="Times New Roman" w:eastAsia="Times New Roman" w:hAnsi="Times New Roman" w:cs="Times New Roman"/>
          <w:b/>
          <w:color w:val="333333"/>
          <w:sz w:val="28"/>
          <w:szCs w:val="28"/>
        </w:rPr>
      </w:pPr>
      <w:r w:rsidRPr="00B400AA">
        <w:rPr>
          <w:rFonts w:ascii="Times New Roman" w:eastAsia="Times New Roman" w:hAnsi="Times New Roman" w:cs="Times New Roman"/>
          <w:b/>
          <w:color w:val="333333"/>
          <w:sz w:val="28"/>
          <w:szCs w:val="28"/>
        </w:rPr>
        <w:t>Learning Model</w:t>
      </w:r>
      <w:r w:rsidR="00B400AA" w:rsidRPr="00B400AA">
        <w:rPr>
          <w:rFonts w:ascii="Times New Roman" w:eastAsia="Times New Roman" w:hAnsi="Times New Roman" w:cs="Times New Roman"/>
          <w:b/>
          <w:color w:val="333333"/>
          <w:sz w:val="28"/>
          <w:szCs w:val="28"/>
        </w:rPr>
        <w:t xml:space="preserve"> of OUC</w:t>
      </w:r>
      <w:r w:rsidR="00B400AA" w:rsidRPr="00B400AA">
        <w:rPr>
          <w:rFonts w:ascii="Times New Roman" w:eastAsia="Times New Roman" w:hAnsi="Times New Roman" w:cs="Times New Roman"/>
          <w:b/>
          <w:color w:val="333333"/>
          <w:sz w:val="28"/>
          <w:szCs w:val="28"/>
        </w:rPr>
        <w:tab/>
      </w:r>
    </w:p>
    <w:p w:rsidR="00B34FC0" w:rsidRPr="00C04E69" w:rsidRDefault="00B34FC0" w:rsidP="002D1D2B">
      <w:pPr>
        <w:spacing w:line="480" w:lineRule="auto"/>
        <w:rPr>
          <w:rFonts w:ascii="Times New Roman" w:eastAsia="Times New Roman" w:hAnsi="Times New Roman" w:cs="Times New Roman"/>
          <w:color w:val="333333"/>
          <w:sz w:val="24"/>
          <w:szCs w:val="24"/>
        </w:rPr>
      </w:pPr>
      <w:r w:rsidRPr="00C04E69">
        <w:rPr>
          <w:rFonts w:ascii="Times New Roman" w:eastAsia="Times New Roman" w:hAnsi="Times New Roman" w:cs="Times New Roman"/>
          <w:color w:val="333333"/>
          <w:sz w:val="24"/>
          <w:szCs w:val="24"/>
        </w:rPr>
        <w:t xml:space="preserve">The OUC devotes to realizing well supported open learning, and is exploring a new learner-centered learning pattern, primarily based on online self-directed learning and supplemented by distance learning support and face-to-face tutorials. Since it is demand-oriented and focuses on developing students’ abilities, the OUC is reforming its teaching content and curriculum system, cooperating with industries and enterprises, and developing </w:t>
      </w:r>
      <w:r w:rsidR="00453EEE">
        <w:rPr>
          <w:rFonts w:ascii="Times New Roman" w:eastAsia="Times New Roman" w:hAnsi="Times New Roman" w:cs="Times New Roman"/>
          <w:color w:val="333333"/>
          <w:sz w:val="24"/>
          <w:szCs w:val="24"/>
        </w:rPr>
        <w:t>programs</w:t>
      </w:r>
      <w:r w:rsidRPr="00C04E69">
        <w:rPr>
          <w:rFonts w:ascii="Times New Roman" w:eastAsia="Times New Roman" w:hAnsi="Times New Roman" w:cs="Times New Roman"/>
          <w:color w:val="333333"/>
          <w:sz w:val="24"/>
          <w:szCs w:val="24"/>
        </w:rPr>
        <w:t xml:space="preserve"> that embody its characteristics. By improving teaching methods, the OUC is able to provide learners with a large </w:t>
      </w:r>
      <w:r w:rsidRPr="00C04E69">
        <w:rPr>
          <w:rFonts w:ascii="Times New Roman" w:eastAsia="Times New Roman" w:hAnsi="Times New Roman" w:cs="Times New Roman"/>
          <w:color w:val="333333"/>
          <w:sz w:val="24"/>
          <w:szCs w:val="24"/>
        </w:rPr>
        <w:lastRenderedPageBreak/>
        <w:t xml:space="preserve">number of high quality online courses, integrating multimedia resources, interactive teaching, learning assessment and learner support. In addition to face-to-face tutorials provided by learning </w:t>
      </w:r>
      <w:proofErr w:type="spellStart"/>
      <w:r w:rsidRPr="00C04E69">
        <w:rPr>
          <w:rFonts w:ascii="Times New Roman" w:eastAsia="Times New Roman" w:hAnsi="Times New Roman" w:cs="Times New Roman"/>
          <w:color w:val="333333"/>
          <w:sz w:val="24"/>
          <w:szCs w:val="24"/>
        </w:rPr>
        <w:t>centres</w:t>
      </w:r>
      <w:proofErr w:type="spellEnd"/>
      <w:r w:rsidRPr="00C04E69">
        <w:rPr>
          <w:rFonts w:ascii="Times New Roman" w:eastAsia="Times New Roman" w:hAnsi="Times New Roman" w:cs="Times New Roman"/>
          <w:color w:val="333333"/>
          <w:sz w:val="24"/>
          <w:szCs w:val="24"/>
        </w:rPr>
        <w:t xml:space="preserve"> all over the country, teachers and students can also achieve real-time communication through a high speed HD two-way video system. Distance learning support and services are thus provided to learners at </w:t>
      </w:r>
      <w:proofErr w:type="spellStart"/>
      <w:r w:rsidRPr="00C04E69">
        <w:rPr>
          <w:rFonts w:ascii="Times New Roman" w:eastAsia="Times New Roman" w:hAnsi="Times New Roman" w:cs="Times New Roman"/>
          <w:color w:val="333333"/>
          <w:sz w:val="24"/>
          <w:szCs w:val="24"/>
        </w:rPr>
        <w:t>any time</w:t>
      </w:r>
      <w:proofErr w:type="spellEnd"/>
      <w:r w:rsidRPr="00C04E69">
        <w:rPr>
          <w:rFonts w:ascii="Times New Roman" w:eastAsia="Times New Roman" w:hAnsi="Times New Roman" w:cs="Times New Roman"/>
          <w:color w:val="333333"/>
          <w:sz w:val="24"/>
          <w:szCs w:val="24"/>
        </w:rPr>
        <w:t xml:space="preserve"> and anywhere. The evaluation model is also changing from summative assessment to formative assessment</w:t>
      </w:r>
    </w:p>
    <w:p w:rsidR="005E7661" w:rsidRPr="00B400AA" w:rsidRDefault="005E7661" w:rsidP="00503CA0">
      <w:pPr>
        <w:spacing w:line="480" w:lineRule="auto"/>
        <w:jc w:val="both"/>
        <w:rPr>
          <w:rFonts w:ascii="Times New Roman" w:eastAsia="Times New Roman" w:hAnsi="Times New Roman" w:cs="Times New Roman"/>
          <w:b/>
          <w:color w:val="333333"/>
          <w:sz w:val="28"/>
          <w:szCs w:val="28"/>
        </w:rPr>
      </w:pPr>
      <w:r w:rsidRPr="00B400AA">
        <w:rPr>
          <w:rFonts w:ascii="Times New Roman" w:eastAsia="Times New Roman" w:hAnsi="Times New Roman" w:cs="Times New Roman"/>
          <w:b/>
          <w:color w:val="333333"/>
          <w:sz w:val="28"/>
          <w:szCs w:val="28"/>
        </w:rPr>
        <w:t>Structure of OUC</w:t>
      </w:r>
    </w:p>
    <w:p w:rsidR="005E7661" w:rsidRPr="00C04E69" w:rsidRDefault="005E7661" w:rsidP="00503CA0">
      <w:pPr>
        <w:spacing w:line="480" w:lineRule="auto"/>
        <w:jc w:val="both"/>
        <w:rPr>
          <w:rFonts w:ascii="Times New Roman" w:eastAsia="Times New Roman" w:hAnsi="Times New Roman" w:cs="Times New Roman"/>
          <w:color w:val="333333"/>
          <w:sz w:val="24"/>
          <w:szCs w:val="24"/>
        </w:rPr>
      </w:pPr>
      <w:r w:rsidRPr="00C04E69">
        <w:rPr>
          <w:rFonts w:ascii="Times New Roman" w:eastAsia="Times New Roman" w:hAnsi="Times New Roman" w:cs="Times New Roman"/>
          <w:color w:val="333333"/>
          <w:sz w:val="24"/>
          <w:szCs w:val="24"/>
        </w:rPr>
        <w:t>China radio and TV universities (the CRTVUs) are open higher education institutions that conduct distance education applying various media, including printed materials, audio-visual materials, multimedia courseware and on-line courses based on modern media technology such as computer network and satellite TV.</w:t>
      </w:r>
    </w:p>
    <w:p w:rsidR="005E7661" w:rsidRPr="00C04E69" w:rsidRDefault="005E7661" w:rsidP="00503CA0">
      <w:pPr>
        <w:spacing w:line="480" w:lineRule="auto"/>
        <w:jc w:val="both"/>
        <w:rPr>
          <w:rFonts w:ascii="Times New Roman" w:eastAsia="Times New Roman" w:hAnsi="Times New Roman" w:cs="Times New Roman"/>
          <w:color w:val="333333"/>
          <w:sz w:val="24"/>
          <w:szCs w:val="24"/>
        </w:rPr>
      </w:pPr>
      <w:r w:rsidRPr="00C04E69">
        <w:rPr>
          <w:rFonts w:ascii="Times New Roman" w:eastAsia="Times New Roman" w:hAnsi="Times New Roman" w:cs="Times New Roman"/>
          <w:color w:val="333333"/>
          <w:sz w:val="24"/>
          <w:szCs w:val="24"/>
        </w:rPr>
        <w:t xml:space="preserve">The CRTVUs were initiated with Deng Xiaoping's personal support and approval in 1978. On February 6th, 1979, the China Central Radio and TV University (now the Open University of China) was opened together with China's 28 provincial radio and TV universities (the PRTVUs). It transmitted its first national educational programme through CCTV on February 8th. With the development of 30 years, there are one central open university and 44 PRTVUs, almost 1,000 municipal radio and TV universities, nearly 2,000 </w:t>
      </w:r>
      <w:proofErr w:type="spellStart"/>
      <w:r w:rsidRPr="00C04E69">
        <w:rPr>
          <w:rFonts w:ascii="Times New Roman" w:eastAsia="Times New Roman" w:hAnsi="Times New Roman" w:cs="Times New Roman"/>
          <w:color w:val="333333"/>
          <w:sz w:val="24"/>
          <w:szCs w:val="24"/>
        </w:rPr>
        <w:t>countylevel</w:t>
      </w:r>
      <w:proofErr w:type="spellEnd"/>
      <w:r w:rsidRPr="00C04E69">
        <w:rPr>
          <w:rFonts w:ascii="Times New Roman" w:eastAsia="Times New Roman" w:hAnsi="Times New Roman" w:cs="Times New Roman"/>
          <w:color w:val="333333"/>
          <w:sz w:val="24"/>
          <w:szCs w:val="24"/>
        </w:rPr>
        <w:t xml:space="preserve"> radio and TV universities and over 60,000 tutorial </w:t>
      </w:r>
      <w:proofErr w:type="spellStart"/>
      <w:r w:rsidRPr="00C04E69">
        <w:rPr>
          <w:rFonts w:ascii="Times New Roman" w:eastAsia="Times New Roman" w:hAnsi="Times New Roman" w:cs="Times New Roman"/>
          <w:color w:val="333333"/>
          <w:sz w:val="24"/>
          <w:szCs w:val="24"/>
        </w:rPr>
        <w:t>centres</w:t>
      </w:r>
      <w:proofErr w:type="spellEnd"/>
      <w:r w:rsidRPr="00C04E69">
        <w:rPr>
          <w:rFonts w:ascii="Times New Roman" w:eastAsia="Times New Roman" w:hAnsi="Times New Roman" w:cs="Times New Roman"/>
          <w:color w:val="333333"/>
          <w:sz w:val="24"/>
          <w:szCs w:val="24"/>
        </w:rPr>
        <w:t>, which form an academic and administrative system of modern open and distance education characterized by overall planning, multi-level operating and collaborating with respective responsibilities.</w:t>
      </w:r>
    </w:p>
    <w:p w:rsidR="005E7661" w:rsidRPr="00C04E69" w:rsidRDefault="005E7661" w:rsidP="00503CA0">
      <w:pPr>
        <w:spacing w:line="480" w:lineRule="auto"/>
        <w:jc w:val="both"/>
        <w:rPr>
          <w:rFonts w:ascii="Times New Roman" w:eastAsia="Times New Roman" w:hAnsi="Times New Roman" w:cs="Times New Roman"/>
          <w:color w:val="333333"/>
          <w:sz w:val="24"/>
          <w:szCs w:val="24"/>
        </w:rPr>
      </w:pPr>
      <w:r w:rsidRPr="00C04E69">
        <w:rPr>
          <w:rFonts w:ascii="Times New Roman" w:eastAsia="Times New Roman" w:hAnsi="Times New Roman" w:cs="Times New Roman"/>
          <w:color w:val="333333"/>
          <w:sz w:val="24"/>
          <w:szCs w:val="24"/>
        </w:rPr>
        <w:t xml:space="preserve">The CRTVUs strive to meet the needs of China's reform and opening up and socialist modernization and to adjust to the needs of a large number of learners. It persists in running the </w:t>
      </w:r>
      <w:r w:rsidRPr="00C04E69">
        <w:rPr>
          <w:rFonts w:ascii="Times New Roman" w:eastAsia="Times New Roman" w:hAnsi="Times New Roman" w:cs="Times New Roman"/>
          <w:color w:val="333333"/>
          <w:sz w:val="24"/>
          <w:szCs w:val="24"/>
        </w:rPr>
        <w:lastRenderedPageBreak/>
        <w:t>schools for the grass-roots units, for business and industries, for rural areas, remote areas, and regions inhabited by ethnic minority groups. It makes full use of the modern teaching methods and operates in a way of multi-level, multi-specification, multi-function and multi-form, and has brought advantages into full swing with low cost, quick effect and broad coverage. The CRTVUs provide both degree and non-degree higher education and try to cultivate professionals required by economic and social development at the grass-roots level. Overall, the CRTVUs mean to improve the comprehensive quality of the work force and the public in general through providing a variety of educational services.</w:t>
      </w:r>
    </w:p>
    <w:p w:rsidR="005E7661" w:rsidRPr="00C04E69" w:rsidRDefault="005E7661" w:rsidP="00503CA0">
      <w:pPr>
        <w:spacing w:line="480" w:lineRule="auto"/>
        <w:jc w:val="both"/>
        <w:rPr>
          <w:rFonts w:ascii="Times New Roman" w:eastAsia="Times New Roman" w:hAnsi="Times New Roman" w:cs="Times New Roman"/>
          <w:color w:val="333333"/>
          <w:sz w:val="24"/>
          <w:szCs w:val="24"/>
        </w:rPr>
      </w:pPr>
      <w:r w:rsidRPr="00C04E69">
        <w:rPr>
          <w:rFonts w:ascii="Times New Roman" w:eastAsia="Times New Roman" w:hAnsi="Times New Roman" w:cs="Times New Roman"/>
          <w:color w:val="333333"/>
          <w:sz w:val="24"/>
          <w:szCs w:val="24"/>
        </w:rPr>
        <w:t xml:space="preserve">During the past 30 years, the CRTVUs have provided degree and diploma education at tertiary and secondary specialized education level, and others. Since 1982, the number of graduates from the CRTVUs has added up to over 7,000,000. They have conducted on-the-job training, certificate education and continuing education, including large-scale training </w:t>
      </w:r>
      <w:r w:rsidR="00453EEE">
        <w:rPr>
          <w:rFonts w:ascii="Times New Roman" w:eastAsia="Times New Roman" w:hAnsi="Times New Roman" w:cs="Times New Roman"/>
          <w:color w:val="333333"/>
          <w:sz w:val="24"/>
          <w:szCs w:val="24"/>
        </w:rPr>
        <w:t>programs</w:t>
      </w:r>
      <w:r w:rsidRPr="00C04E69">
        <w:rPr>
          <w:rFonts w:ascii="Times New Roman" w:eastAsia="Times New Roman" w:hAnsi="Times New Roman" w:cs="Times New Roman"/>
          <w:color w:val="333333"/>
          <w:sz w:val="24"/>
          <w:szCs w:val="24"/>
        </w:rPr>
        <w:t xml:space="preserve"> and training for reemployment, in service continuing education and training for teachers of primary and middle schools. From 1990 to the end of 2008, the number of graduates amounted to 20,820,000. On the basis of former practical technology training targeted on agriculture for villages and farmers, the CRTVUs have implemented the "One-College-Student-for-One-Village Initiative" made by the Ministry of Education to extend higher education to rural areas. In cooperation with the military forces, the CRTVUs have conducted higher education and secondary technical education for in service non-commissioned officers and provided human resources competent for both military and civilian services to build strong military forces. In cooperation with China Disabled Persons' Federation, the CRTVUs have provided services through distance education for the disabled. They also provide support of distance education for online colleges and other educational institutions.</w:t>
      </w:r>
    </w:p>
    <w:p w:rsidR="005E7661" w:rsidRPr="00C04E69" w:rsidRDefault="005E7661" w:rsidP="00503CA0">
      <w:pPr>
        <w:spacing w:line="480" w:lineRule="auto"/>
        <w:jc w:val="both"/>
        <w:rPr>
          <w:rFonts w:ascii="Times New Roman" w:eastAsia="Times New Roman" w:hAnsi="Times New Roman" w:cs="Times New Roman"/>
          <w:color w:val="333333"/>
          <w:sz w:val="24"/>
          <w:szCs w:val="24"/>
        </w:rPr>
      </w:pPr>
      <w:r w:rsidRPr="00C04E69">
        <w:rPr>
          <w:rFonts w:ascii="Times New Roman" w:eastAsia="Times New Roman" w:hAnsi="Times New Roman" w:cs="Times New Roman"/>
          <w:color w:val="333333"/>
          <w:sz w:val="24"/>
          <w:szCs w:val="24"/>
        </w:rPr>
        <w:lastRenderedPageBreak/>
        <w:t>In the course of providing modern open and distance education, the CRTVUs have gradually developed their special features and strengths. They have been making comprehensive usage and optimum allocation of China's education resources and have developed and constructed a considerable number of multimedia teaching resources to meet the needs of distance education. They have also set up the procedures and standards for distance education. The CRTVUs have built up a team of full-time teachers who are familiar with distance education and are experts in teaching, administration, technology research and development and theoretical research. They also engage tens of thousands of part-time professors and experts to ensure the quality of education. The Open University of China (the OUC) alone has engaged over 1,000 prominent Chinese scholars as chief editors of teaching materials and course presenters over the years. The CRTVUs have been making full use of earth satellites, digital radio and TV, computer network systems and other broadband multimedia platforms in conducting distance education. They have built up a wide-ranging support and quality assurance system for distance learning, offering strict assessment, tests, and teaching evaluation. Besides, they emphasize control and inspection of the whole teaching and learning process in order to provide excellent services and guidance for students.</w:t>
      </w:r>
    </w:p>
    <w:p w:rsidR="005E7661" w:rsidRPr="00C04E69" w:rsidRDefault="005E7661" w:rsidP="00503CA0">
      <w:pPr>
        <w:spacing w:line="480" w:lineRule="auto"/>
        <w:jc w:val="both"/>
        <w:rPr>
          <w:rFonts w:ascii="Times New Roman" w:eastAsia="Times New Roman" w:hAnsi="Times New Roman" w:cs="Times New Roman"/>
          <w:color w:val="333333"/>
          <w:sz w:val="24"/>
          <w:szCs w:val="24"/>
        </w:rPr>
      </w:pPr>
      <w:r w:rsidRPr="00C04E69">
        <w:rPr>
          <w:rFonts w:ascii="Times New Roman" w:eastAsia="Times New Roman" w:hAnsi="Times New Roman" w:cs="Times New Roman"/>
          <w:color w:val="333333"/>
          <w:sz w:val="24"/>
          <w:szCs w:val="24"/>
        </w:rPr>
        <w:t xml:space="preserve">In April 1999, the Ministry of Education initiated the pilot research project Reform of the Professional Training Model of Open Education, leading the reform and development of the CRTVUs to a brand new stage. Under the leadership of the Ministry of Education and with the support of local administrative departments of education, open education is centrally organized by the China Central Radio and TV University (the CCRTVU, now the OUC), which involves the CRTVUs and is supported by cooperating colleges and universities and relevant ministries and commissions. In 2007, the pilot research project successfully passed the summative </w:t>
      </w:r>
      <w:r w:rsidRPr="00C04E69">
        <w:rPr>
          <w:rFonts w:ascii="Times New Roman" w:eastAsia="Times New Roman" w:hAnsi="Times New Roman" w:cs="Times New Roman"/>
          <w:color w:val="333333"/>
          <w:sz w:val="24"/>
          <w:szCs w:val="24"/>
        </w:rPr>
        <w:lastRenderedPageBreak/>
        <w:t>evaluation by the Ministry of Education, and the model of education was considered as an independent educational form in the modern national education system and the lifelong learning system. This introduction of open education has been greatly welcomed as an important form of lifelong learning for the people.</w:t>
      </w:r>
    </w:p>
    <w:p w:rsidR="005E7661" w:rsidRPr="00C04E69" w:rsidRDefault="005E7661" w:rsidP="00503CA0">
      <w:pPr>
        <w:spacing w:line="480" w:lineRule="auto"/>
        <w:jc w:val="both"/>
        <w:rPr>
          <w:rFonts w:ascii="Times New Roman" w:eastAsia="Times New Roman" w:hAnsi="Times New Roman" w:cs="Times New Roman"/>
          <w:color w:val="333333"/>
          <w:sz w:val="24"/>
          <w:szCs w:val="24"/>
        </w:rPr>
      </w:pPr>
      <w:r w:rsidRPr="00C04E69">
        <w:rPr>
          <w:rFonts w:ascii="Times New Roman" w:eastAsia="Times New Roman" w:hAnsi="Times New Roman" w:cs="Times New Roman"/>
          <w:color w:val="333333"/>
          <w:sz w:val="24"/>
          <w:szCs w:val="24"/>
        </w:rPr>
        <w:t>The long-term development of CRTVUs will be based on the overall plan of constructing a harmonious and learning society. The CRTVUs will pursue their goal of establishing themselves as world-class radio and TV universities for modern distance education and persist in the philosophy that vitality comes from good reputation and high quality, excellent service is the base, strengthening development and system construction is the future and efficient operation is the assurance. They have been dedicated to integrating excellent learning resources, providing considerate support services, operating highly efficient educational networks and conducting robust and up-to-date scientific researches in order to create an environment of open and distance education for professionals and to establish a large platform for lifelong learning for the general people</w:t>
      </w:r>
    </w:p>
    <w:p w:rsidR="00634221" w:rsidRPr="00E255CE" w:rsidRDefault="00C423D7" w:rsidP="00E255CE">
      <w:pPr>
        <w:spacing w:line="480" w:lineRule="auto"/>
        <w:jc w:val="both"/>
        <w:rPr>
          <w:rFonts w:ascii="Times New Roman" w:eastAsia="Times New Roman" w:hAnsi="Times New Roman" w:cs="Times New Roman"/>
          <w:color w:val="333333"/>
          <w:sz w:val="24"/>
          <w:szCs w:val="24"/>
        </w:rPr>
      </w:pPr>
      <w:r w:rsidRPr="00C04E69">
        <w:rPr>
          <w:rFonts w:ascii="Times New Roman" w:eastAsia="Times New Roman" w:hAnsi="Times New Roman" w:cs="Times New Roman"/>
          <w:color w:val="333333"/>
          <w:sz w:val="24"/>
          <w:szCs w:val="24"/>
        </w:rPr>
        <w:t xml:space="preserve">The goal is to build the OUC into a world-class </w:t>
      </w:r>
      <w:proofErr w:type="gramStart"/>
      <w:r w:rsidRPr="00C04E69">
        <w:rPr>
          <w:rFonts w:ascii="Times New Roman" w:eastAsia="Times New Roman" w:hAnsi="Times New Roman" w:cs="Times New Roman"/>
          <w:color w:val="333333"/>
          <w:sz w:val="24"/>
          <w:szCs w:val="24"/>
        </w:rPr>
        <w:t>open university</w:t>
      </w:r>
      <w:proofErr w:type="gramEnd"/>
      <w:r w:rsidRPr="00C04E69">
        <w:rPr>
          <w:rFonts w:ascii="Times New Roman" w:eastAsia="Times New Roman" w:hAnsi="Times New Roman" w:cs="Times New Roman"/>
          <w:color w:val="333333"/>
          <w:sz w:val="24"/>
          <w:szCs w:val="24"/>
        </w:rPr>
        <w:t xml:space="preserve"> and national center of distance education, to build PRTVUs into local distance education centers and to build municipal and county</w:t>
      </w:r>
      <w:r w:rsidR="00C44626">
        <w:rPr>
          <w:rFonts w:ascii="Times New Roman" w:eastAsia="Times New Roman" w:hAnsi="Times New Roman" w:cs="Times New Roman"/>
          <w:color w:val="333333"/>
          <w:sz w:val="24"/>
          <w:szCs w:val="24"/>
        </w:rPr>
        <w:t xml:space="preserve"> </w:t>
      </w:r>
      <w:r w:rsidRPr="00C04E69">
        <w:rPr>
          <w:rFonts w:ascii="Times New Roman" w:eastAsia="Times New Roman" w:hAnsi="Times New Roman" w:cs="Times New Roman"/>
          <w:color w:val="333333"/>
          <w:sz w:val="24"/>
          <w:szCs w:val="24"/>
        </w:rPr>
        <w:t>level radio and TV universities into local distance education bases and community education</w:t>
      </w:r>
      <w:r w:rsidR="00E65F74" w:rsidRPr="00C04E69">
        <w:rPr>
          <w:rFonts w:ascii="Times New Roman" w:eastAsia="Times New Roman" w:hAnsi="Times New Roman" w:cs="Times New Roman"/>
          <w:color w:val="333333"/>
          <w:sz w:val="24"/>
          <w:szCs w:val="24"/>
        </w:rPr>
        <w:t xml:space="preserve"> centers.</w:t>
      </w:r>
    </w:p>
    <w:p w:rsidR="005E7661" w:rsidRPr="00C44626" w:rsidRDefault="00E65F74" w:rsidP="00503CA0">
      <w:pPr>
        <w:tabs>
          <w:tab w:val="left" w:pos="3510"/>
        </w:tabs>
        <w:spacing w:line="480" w:lineRule="auto"/>
        <w:jc w:val="both"/>
        <w:rPr>
          <w:rFonts w:ascii="Times New Roman" w:eastAsia="Times New Roman" w:hAnsi="Times New Roman" w:cs="Times New Roman"/>
          <w:b/>
          <w:color w:val="333333"/>
          <w:sz w:val="28"/>
          <w:szCs w:val="28"/>
        </w:rPr>
      </w:pPr>
      <w:r w:rsidRPr="00C44626">
        <w:rPr>
          <w:rFonts w:ascii="Times New Roman" w:eastAsia="Times New Roman" w:hAnsi="Times New Roman" w:cs="Times New Roman"/>
          <w:b/>
          <w:color w:val="333333"/>
          <w:sz w:val="28"/>
          <w:szCs w:val="28"/>
        </w:rPr>
        <w:t>School of Arts and Law</w:t>
      </w:r>
      <w:r w:rsidR="00C44626" w:rsidRPr="00C44626">
        <w:rPr>
          <w:rFonts w:ascii="Times New Roman" w:eastAsia="Times New Roman" w:hAnsi="Times New Roman" w:cs="Times New Roman"/>
          <w:b/>
          <w:color w:val="333333"/>
          <w:sz w:val="28"/>
          <w:szCs w:val="28"/>
        </w:rPr>
        <w:t xml:space="preserve"> of OUC</w:t>
      </w:r>
      <w:r w:rsidR="00C44626" w:rsidRPr="00C44626">
        <w:rPr>
          <w:rFonts w:ascii="Times New Roman" w:eastAsia="Times New Roman" w:hAnsi="Times New Roman" w:cs="Times New Roman"/>
          <w:b/>
          <w:color w:val="333333"/>
          <w:sz w:val="28"/>
          <w:szCs w:val="28"/>
        </w:rPr>
        <w:tab/>
      </w:r>
    </w:p>
    <w:p w:rsidR="00E65F74" w:rsidRPr="00C04E69" w:rsidRDefault="00E65F74" w:rsidP="00503CA0">
      <w:pPr>
        <w:spacing w:line="480" w:lineRule="auto"/>
        <w:jc w:val="both"/>
        <w:rPr>
          <w:rFonts w:ascii="Times New Roman" w:hAnsi="Times New Roman" w:cs="Times New Roman"/>
          <w:color w:val="333333"/>
          <w:sz w:val="24"/>
          <w:szCs w:val="24"/>
        </w:rPr>
      </w:pPr>
      <w:r w:rsidRPr="00C04E69">
        <w:rPr>
          <w:rFonts w:ascii="Times New Roman" w:hAnsi="Times New Roman" w:cs="Times New Roman"/>
          <w:color w:val="333333"/>
          <w:sz w:val="24"/>
          <w:szCs w:val="24"/>
        </w:rPr>
        <w:t xml:space="preserve">The School of Arts &amp; Law is one of the first and largest teaching departments of the Open University of China (OUC). The Arts Department, which was founded in 1979 with the establishment of OUC, was the predecessor of the present School of Arts &amp; Law. In 1995, the </w:t>
      </w:r>
      <w:r w:rsidRPr="00C04E69">
        <w:rPr>
          <w:rFonts w:ascii="Times New Roman" w:hAnsi="Times New Roman" w:cs="Times New Roman"/>
          <w:color w:val="333333"/>
          <w:sz w:val="24"/>
          <w:szCs w:val="24"/>
        </w:rPr>
        <w:lastRenderedPageBreak/>
        <w:t>Arts Department was renamed the Department of Arts and Law, and in August 2007, the School of Arts &amp; Law.</w:t>
      </w:r>
    </w:p>
    <w:p w:rsidR="00E65F74" w:rsidRPr="00C04E69" w:rsidRDefault="00E65F74" w:rsidP="00503CA0">
      <w:pPr>
        <w:spacing w:line="480" w:lineRule="auto"/>
        <w:jc w:val="both"/>
        <w:rPr>
          <w:rFonts w:ascii="Times New Roman" w:hAnsi="Times New Roman" w:cs="Times New Roman"/>
          <w:color w:val="333333"/>
          <w:sz w:val="24"/>
          <w:szCs w:val="24"/>
        </w:rPr>
      </w:pPr>
      <w:r w:rsidRPr="00C04E69">
        <w:rPr>
          <w:rFonts w:ascii="Times New Roman" w:hAnsi="Times New Roman" w:cs="Times New Roman"/>
          <w:color w:val="333333"/>
          <w:sz w:val="24"/>
          <w:szCs w:val="24"/>
        </w:rPr>
        <w:t>The School of Arts &amp; Law consists of three departments and two sections, which are the Department of Law, the Department of Chinese Language and Literature, the Department of Public Management, the Teaching and Research Division of Communication and the Teaching and Research Division of Marxism-Leninism</w:t>
      </w:r>
      <w:r w:rsidR="00DA7D3E">
        <w:rPr>
          <w:rFonts w:ascii="Times New Roman" w:hAnsi="Times New Roman" w:cs="Times New Roman"/>
          <w:color w:val="333333"/>
          <w:sz w:val="24"/>
          <w:szCs w:val="24"/>
        </w:rPr>
        <w:t>.</w:t>
      </w:r>
    </w:p>
    <w:p w:rsidR="00E65F74" w:rsidRPr="00C04E69" w:rsidRDefault="00E65F74" w:rsidP="00503CA0">
      <w:pPr>
        <w:spacing w:line="480" w:lineRule="auto"/>
        <w:jc w:val="both"/>
        <w:rPr>
          <w:rFonts w:ascii="Times New Roman" w:hAnsi="Times New Roman" w:cs="Times New Roman"/>
          <w:color w:val="333333"/>
          <w:sz w:val="24"/>
          <w:szCs w:val="24"/>
        </w:rPr>
      </w:pPr>
      <w:r w:rsidRPr="00C04E69">
        <w:rPr>
          <w:rFonts w:ascii="Times New Roman" w:hAnsi="Times New Roman" w:cs="Times New Roman"/>
          <w:color w:val="333333"/>
          <w:sz w:val="24"/>
          <w:szCs w:val="24"/>
        </w:rPr>
        <w:t>There are 28 full-time staff members in the School of Arts &amp; Law, including 5 professors and 12 associate professors. In addition to the full-time staff, there is one part-time professor and 4 part-time associate professors who are full-time elsewhere in other departments of the University. They work together with hundreds of chief editors and course presenters recruited from conventional universities and other institutions, and tens of thousands of full-time and part-time tutors in the open universities in China to implement the teaching and learning support task</w:t>
      </w:r>
      <w:proofErr w:type="gramStart"/>
      <w:r w:rsidR="003810F1">
        <w:rPr>
          <w:rFonts w:ascii="Times New Roman" w:hAnsi="Times New Roman" w:cs="Times New Roman"/>
          <w:color w:val="333333"/>
          <w:sz w:val="24"/>
          <w:szCs w:val="24"/>
        </w:rPr>
        <w:t>.</w:t>
      </w:r>
      <w:r w:rsidRPr="00C04E69">
        <w:rPr>
          <w:rFonts w:ascii="Times New Roman" w:hAnsi="Times New Roman" w:cs="Times New Roman"/>
          <w:color w:val="333333"/>
          <w:sz w:val="24"/>
          <w:szCs w:val="24"/>
        </w:rPr>
        <w:t>.</w:t>
      </w:r>
      <w:proofErr w:type="gramEnd"/>
    </w:p>
    <w:p w:rsidR="00E65F74" w:rsidRPr="00C04E69" w:rsidRDefault="00E65F74" w:rsidP="00503CA0">
      <w:pPr>
        <w:spacing w:line="480" w:lineRule="auto"/>
        <w:jc w:val="both"/>
        <w:rPr>
          <w:rFonts w:ascii="Times New Roman" w:hAnsi="Times New Roman" w:cs="Times New Roman"/>
          <w:color w:val="333333"/>
          <w:sz w:val="24"/>
          <w:szCs w:val="24"/>
        </w:rPr>
      </w:pPr>
      <w:r w:rsidRPr="00C04E69">
        <w:rPr>
          <w:rFonts w:ascii="Times New Roman" w:hAnsi="Times New Roman" w:cs="Times New Roman"/>
          <w:color w:val="333333"/>
          <w:sz w:val="24"/>
          <w:szCs w:val="24"/>
        </w:rPr>
        <w:t xml:space="preserve">Since the start of the "Pilot Programme for Reform on Talent Cultivation Mode and Open Education" in 1999, the School of Arts &amp; Law has, independently or respectively, maintained collaboration with other universities and institutions in the development of degree and diploma </w:t>
      </w:r>
      <w:r w:rsidR="00453EEE">
        <w:rPr>
          <w:rFonts w:ascii="Times New Roman" w:hAnsi="Times New Roman" w:cs="Times New Roman"/>
          <w:color w:val="333333"/>
          <w:sz w:val="24"/>
          <w:szCs w:val="24"/>
        </w:rPr>
        <w:t>programs</w:t>
      </w:r>
      <w:r w:rsidRPr="00C04E69">
        <w:rPr>
          <w:rFonts w:ascii="Times New Roman" w:hAnsi="Times New Roman" w:cs="Times New Roman"/>
          <w:color w:val="333333"/>
          <w:sz w:val="24"/>
          <w:szCs w:val="24"/>
        </w:rPr>
        <w:t xml:space="preserve"> in accordance with the needs of social development. The collaborators include China University of Political Science, Peking University, Wuhan University, Communication University of China, Xinjiang University, the Supreme People's </w:t>
      </w:r>
      <w:r w:rsidR="008C1124" w:rsidRPr="00C04E69">
        <w:rPr>
          <w:rFonts w:ascii="Times New Roman" w:hAnsi="Times New Roman" w:cs="Times New Roman"/>
          <w:color w:val="333333"/>
          <w:sz w:val="24"/>
          <w:szCs w:val="24"/>
        </w:rPr>
        <w:t>Procurator ate</w:t>
      </w:r>
      <w:r w:rsidRPr="00C04E69">
        <w:rPr>
          <w:rFonts w:ascii="Times New Roman" w:hAnsi="Times New Roman" w:cs="Times New Roman"/>
          <w:color w:val="333333"/>
          <w:sz w:val="24"/>
          <w:szCs w:val="24"/>
        </w:rPr>
        <w:t xml:space="preserve"> of the People's Republic of China, Ministry of Human Resources and Social Security of the People's Republic of China, and the People's Liberation Army General Staff Headquarters. There are 5 jointly-created open entrance degree </w:t>
      </w:r>
      <w:r w:rsidR="00453EEE">
        <w:rPr>
          <w:rFonts w:ascii="Times New Roman" w:hAnsi="Times New Roman" w:cs="Times New Roman"/>
          <w:color w:val="333333"/>
          <w:sz w:val="24"/>
          <w:szCs w:val="24"/>
        </w:rPr>
        <w:t>programs</w:t>
      </w:r>
      <w:r w:rsidRPr="00C04E69">
        <w:rPr>
          <w:rFonts w:ascii="Times New Roman" w:hAnsi="Times New Roman" w:cs="Times New Roman"/>
          <w:color w:val="333333"/>
          <w:sz w:val="24"/>
          <w:szCs w:val="24"/>
        </w:rPr>
        <w:t xml:space="preserve">, which are Law (Administrative Law, Uighur-Mandarin Bilingual Law), Chinese Language and Literature, Chinese Language, Administration and Advertising. The 5 diploma </w:t>
      </w:r>
      <w:r w:rsidR="00453EEE">
        <w:rPr>
          <w:rFonts w:ascii="Times New Roman" w:hAnsi="Times New Roman" w:cs="Times New Roman"/>
          <w:color w:val="333333"/>
          <w:sz w:val="24"/>
          <w:szCs w:val="24"/>
        </w:rPr>
        <w:t>programs</w:t>
      </w:r>
      <w:r w:rsidRPr="00C04E69">
        <w:rPr>
          <w:rFonts w:ascii="Times New Roman" w:hAnsi="Times New Roman" w:cs="Times New Roman"/>
          <w:color w:val="333333"/>
          <w:sz w:val="24"/>
          <w:szCs w:val="24"/>
        </w:rPr>
        <w:t xml:space="preserve"> are Law (Military Law, Prosecution, </w:t>
      </w:r>
      <w:proofErr w:type="gramStart"/>
      <w:r w:rsidRPr="00C04E69">
        <w:rPr>
          <w:rFonts w:ascii="Times New Roman" w:hAnsi="Times New Roman" w:cs="Times New Roman"/>
          <w:color w:val="333333"/>
          <w:sz w:val="24"/>
          <w:szCs w:val="24"/>
        </w:rPr>
        <w:t>Uighur</w:t>
      </w:r>
      <w:proofErr w:type="gramEnd"/>
      <w:r w:rsidRPr="00C04E69">
        <w:rPr>
          <w:rFonts w:ascii="Times New Roman" w:hAnsi="Times New Roman" w:cs="Times New Roman"/>
          <w:color w:val="333333"/>
          <w:sz w:val="24"/>
          <w:szCs w:val="24"/>
        </w:rPr>
        <w:t xml:space="preserve">-Mandarin </w:t>
      </w:r>
      <w:r w:rsidRPr="00C04E69">
        <w:rPr>
          <w:rFonts w:ascii="Times New Roman" w:hAnsi="Times New Roman" w:cs="Times New Roman"/>
          <w:color w:val="333333"/>
          <w:sz w:val="24"/>
          <w:szCs w:val="24"/>
        </w:rPr>
        <w:lastRenderedPageBreak/>
        <w:t>Bilingual Law), Administration, Chinese Language and Literature, Chinese Language, Advertising (Advertising Design and Production, Advertising Marketing).</w:t>
      </w:r>
    </w:p>
    <w:p w:rsidR="00EA1A5A" w:rsidRPr="008C1124" w:rsidRDefault="00E65F74" w:rsidP="008C1124">
      <w:pPr>
        <w:spacing w:line="480" w:lineRule="auto"/>
        <w:jc w:val="both"/>
        <w:rPr>
          <w:rFonts w:ascii="Times New Roman" w:hAnsi="Times New Roman" w:cs="Times New Roman"/>
          <w:color w:val="333333"/>
          <w:sz w:val="24"/>
          <w:szCs w:val="24"/>
        </w:rPr>
      </w:pPr>
      <w:r w:rsidRPr="00C04E69">
        <w:rPr>
          <w:rFonts w:ascii="Times New Roman" w:hAnsi="Times New Roman" w:cs="Times New Roman"/>
          <w:color w:val="333333"/>
          <w:sz w:val="24"/>
          <w:szCs w:val="24"/>
        </w:rPr>
        <w:t xml:space="preserve">The School of Arts &amp; Law has produced a large number of excellent learning resources, including the History of the Chinese Legal System, Labor Law, and International Law, which are the top-rank National Excellent Courses, and Contract Law, Commercial Law, International Economic Law, and Private International Law, which are quality courses in the open universities system. The text materials, audio-visual materials, and web-based material of a number of courses have won awards at various levels. The History of Chinese Legal System, which is a National Quality Course and honored as an "arts curriculum model" for course design, has won the Asia Digital Teaching Achievement Award and the National Electronic Publication Award given by the General Administration of Press and Publication of the People's Republic of China. The Art of Calligraphy and Calligraphy Lectures for Senior Citizens have won the National Award for Outstanding Audio-Visual </w:t>
      </w:r>
      <w:r w:rsidR="00453EEE">
        <w:rPr>
          <w:rFonts w:ascii="Times New Roman" w:hAnsi="Times New Roman" w:cs="Times New Roman"/>
          <w:color w:val="333333"/>
          <w:sz w:val="24"/>
          <w:szCs w:val="24"/>
        </w:rPr>
        <w:t>Programs</w:t>
      </w:r>
      <w:r w:rsidRPr="00C04E69">
        <w:rPr>
          <w:rFonts w:ascii="Times New Roman" w:hAnsi="Times New Roman" w:cs="Times New Roman"/>
          <w:color w:val="333333"/>
          <w:sz w:val="24"/>
          <w:szCs w:val="24"/>
        </w:rPr>
        <w:t xml:space="preserve">. In 2002, the </w:t>
      </w:r>
      <w:proofErr w:type="spellStart"/>
      <w:r w:rsidRPr="00C04E69">
        <w:rPr>
          <w:rFonts w:ascii="Times New Roman" w:hAnsi="Times New Roman" w:cs="Times New Roman"/>
          <w:color w:val="333333"/>
          <w:sz w:val="24"/>
          <w:szCs w:val="24"/>
        </w:rPr>
        <w:t>coursebooks</w:t>
      </w:r>
      <w:proofErr w:type="spellEnd"/>
      <w:r w:rsidRPr="00C04E69">
        <w:rPr>
          <w:rFonts w:ascii="Times New Roman" w:hAnsi="Times New Roman" w:cs="Times New Roman"/>
          <w:color w:val="333333"/>
          <w:sz w:val="24"/>
          <w:szCs w:val="24"/>
        </w:rPr>
        <w:t xml:space="preserve"> of Contract Law and of Mass Communications won the second prize in the National Award for Outstanding Teaching Materials given by the Ministry of Education. These resources not only provide considerable help to the open universities' students but also have been used in many conventional colleges and universities.</w:t>
      </w:r>
    </w:p>
    <w:p w:rsidR="00BF49FF" w:rsidRPr="00EA1A5A" w:rsidRDefault="00965EF8" w:rsidP="00EA1A5A">
      <w:pPr>
        <w:tabs>
          <w:tab w:val="center" w:pos="4680"/>
        </w:tabs>
        <w:spacing w:line="480" w:lineRule="auto"/>
        <w:jc w:val="both"/>
        <w:rPr>
          <w:rFonts w:ascii="Times New Roman" w:hAnsi="Times New Roman" w:cs="Times New Roman"/>
          <w:b/>
          <w:color w:val="333333"/>
          <w:sz w:val="28"/>
          <w:szCs w:val="28"/>
        </w:rPr>
      </w:pPr>
      <w:r w:rsidRPr="003003C5">
        <w:rPr>
          <w:rFonts w:ascii="Times New Roman" w:hAnsi="Times New Roman" w:cs="Times New Roman"/>
          <w:b/>
          <w:color w:val="333333"/>
          <w:sz w:val="28"/>
          <w:szCs w:val="28"/>
        </w:rPr>
        <w:t>School of Economics and Management</w:t>
      </w:r>
      <w:r w:rsidR="008C1124">
        <w:rPr>
          <w:rFonts w:ascii="Times New Roman" w:hAnsi="Times New Roman" w:cs="Times New Roman"/>
          <w:b/>
          <w:color w:val="333333"/>
          <w:sz w:val="28"/>
          <w:szCs w:val="28"/>
        </w:rPr>
        <w:t xml:space="preserve"> of OUC</w:t>
      </w:r>
      <w:r w:rsidR="00C44626" w:rsidRPr="003003C5">
        <w:rPr>
          <w:rFonts w:ascii="Times New Roman" w:hAnsi="Times New Roman" w:cs="Times New Roman"/>
          <w:b/>
          <w:color w:val="333333"/>
          <w:sz w:val="28"/>
          <w:szCs w:val="28"/>
        </w:rPr>
        <w:tab/>
      </w:r>
    </w:p>
    <w:p w:rsidR="00BF49FF" w:rsidRPr="00C04E69" w:rsidRDefault="00BF49FF" w:rsidP="00503CA0">
      <w:pPr>
        <w:spacing w:line="480" w:lineRule="auto"/>
        <w:jc w:val="both"/>
        <w:rPr>
          <w:rFonts w:ascii="Times New Roman" w:hAnsi="Times New Roman" w:cs="Times New Roman"/>
          <w:color w:val="333333"/>
          <w:sz w:val="24"/>
          <w:szCs w:val="24"/>
        </w:rPr>
      </w:pPr>
      <w:r w:rsidRPr="00C04E69">
        <w:rPr>
          <w:rFonts w:ascii="Times New Roman" w:hAnsi="Times New Roman" w:cs="Times New Roman"/>
          <w:color w:val="333333"/>
          <w:sz w:val="24"/>
          <w:szCs w:val="24"/>
        </w:rPr>
        <w:t>The School consists of 4 departments; the Department of Accounting, the Department of Business Administration, the Department of Finance, and the Teaching &amp; Research Division of Economics</w:t>
      </w:r>
      <w:r w:rsidR="00965EF8" w:rsidRPr="00C04E69">
        <w:rPr>
          <w:rFonts w:ascii="Times New Roman" w:hAnsi="Times New Roman" w:cs="Times New Roman"/>
          <w:color w:val="333333"/>
          <w:sz w:val="24"/>
          <w:szCs w:val="24"/>
        </w:rPr>
        <w:t>.</w:t>
      </w:r>
    </w:p>
    <w:p w:rsidR="00965EF8" w:rsidRPr="00C04E69" w:rsidRDefault="00965EF8" w:rsidP="00503CA0">
      <w:pPr>
        <w:spacing w:line="480" w:lineRule="auto"/>
        <w:jc w:val="both"/>
        <w:rPr>
          <w:rFonts w:ascii="Times New Roman" w:hAnsi="Times New Roman" w:cs="Times New Roman"/>
          <w:color w:val="333333"/>
          <w:sz w:val="24"/>
          <w:szCs w:val="24"/>
        </w:rPr>
      </w:pPr>
      <w:r w:rsidRPr="00C04E69">
        <w:rPr>
          <w:rFonts w:ascii="Times New Roman" w:hAnsi="Times New Roman" w:cs="Times New Roman"/>
          <w:color w:val="333333"/>
          <w:sz w:val="24"/>
          <w:szCs w:val="24"/>
        </w:rPr>
        <w:lastRenderedPageBreak/>
        <w:t xml:space="preserve">Currently, the School has 21 full-time teachers, 5 internal part-time teachers and 12 external part-time teachers (who are from the state ministries and commissions involved in the joint education </w:t>
      </w:r>
      <w:r w:rsidR="00453EEE">
        <w:rPr>
          <w:rFonts w:ascii="Times New Roman" w:hAnsi="Times New Roman" w:cs="Times New Roman"/>
          <w:color w:val="333333"/>
          <w:sz w:val="24"/>
          <w:szCs w:val="24"/>
        </w:rPr>
        <w:t>programs</w:t>
      </w:r>
      <w:r w:rsidRPr="00C04E69">
        <w:rPr>
          <w:rFonts w:ascii="Times New Roman" w:hAnsi="Times New Roman" w:cs="Times New Roman"/>
          <w:color w:val="333333"/>
          <w:sz w:val="24"/>
          <w:szCs w:val="24"/>
        </w:rPr>
        <w:t>), including 1 professor, 15 associate professors and 3 senior economists. Among the faculty members, one has a doctor's degree, 2 are doctoral candidates, and 6 have master's degrees. In addition, the School has engaged from other institutions of higher education a large group of experts and scholars with rich teaching and professional experience as course presenters and chief editors of its courses. The School has formed a well-structured team of teachers with advanced academic degrees, solid professional background, and strong capability in teaching and scientific research.</w:t>
      </w:r>
    </w:p>
    <w:p w:rsidR="00965EF8" w:rsidRPr="00C04E69" w:rsidRDefault="00965EF8" w:rsidP="00503CA0">
      <w:pPr>
        <w:spacing w:line="480" w:lineRule="auto"/>
        <w:jc w:val="both"/>
        <w:rPr>
          <w:rFonts w:ascii="Times New Roman" w:hAnsi="Times New Roman" w:cs="Times New Roman"/>
          <w:color w:val="333333"/>
          <w:sz w:val="24"/>
          <w:szCs w:val="24"/>
        </w:rPr>
      </w:pPr>
      <w:r w:rsidRPr="00C04E69">
        <w:rPr>
          <w:rFonts w:ascii="Times New Roman" w:hAnsi="Times New Roman" w:cs="Times New Roman"/>
          <w:color w:val="333333"/>
          <w:sz w:val="24"/>
          <w:szCs w:val="24"/>
        </w:rPr>
        <w:t xml:space="preserve">From 1983 to 1999, OUC offered only diploma </w:t>
      </w:r>
      <w:r w:rsidR="00453EEE">
        <w:rPr>
          <w:rFonts w:ascii="Times New Roman" w:hAnsi="Times New Roman" w:cs="Times New Roman"/>
          <w:color w:val="333333"/>
          <w:sz w:val="24"/>
          <w:szCs w:val="24"/>
        </w:rPr>
        <w:t>programs</w:t>
      </w:r>
      <w:r w:rsidRPr="00C04E69">
        <w:rPr>
          <w:rFonts w:ascii="Times New Roman" w:hAnsi="Times New Roman" w:cs="Times New Roman"/>
          <w:color w:val="333333"/>
          <w:sz w:val="24"/>
          <w:szCs w:val="24"/>
        </w:rPr>
        <w:t xml:space="preserve"> in economics and management. In the fall of 1999, OUC launched the "the Pilot Programme for Reform on Talent Cultivation Mode and Open Education of OUC" initiated by the Ministry of Education. Since then, it began to offer both diploma and degree </w:t>
      </w:r>
      <w:r w:rsidR="00453EEE">
        <w:rPr>
          <w:rFonts w:ascii="Times New Roman" w:hAnsi="Times New Roman" w:cs="Times New Roman"/>
          <w:color w:val="333333"/>
          <w:sz w:val="24"/>
          <w:szCs w:val="24"/>
        </w:rPr>
        <w:t>programs</w:t>
      </w:r>
      <w:r w:rsidRPr="00C04E69">
        <w:rPr>
          <w:rFonts w:ascii="Times New Roman" w:hAnsi="Times New Roman" w:cs="Times New Roman"/>
          <w:color w:val="333333"/>
          <w:sz w:val="24"/>
          <w:szCs w:val="24"/>
        </w:rPr>
        <w:t xml:space="preserve">. At present, it offers 5 undergraduate degree </w:t>
      </w:r>
      <w:r w:rsidR="00453EEE">
        <w:rPr>
          <w:rFonts w:ascii="Times New Roman" w:hAnsi="Times New Roman" w:cs="Times New Roman"/>
          <w:color w:val="333333"/>
          <w:sz w:val="24"/>
          <w:szCs w:val="24"/>
        </w:rPr>
        <w:t>programs</w:t>
      </w:r>
      <w:r w:rsidRPr="00C04E69">
        <w:rPr>
          <w:rFonts w:ascii="Times New Roman" w:hAnsi="Times New Roman" w:cs="Times New Roman"/>
          <w:color w:val="333333"/>
          <w:sz w:val="24"/>
          <w:szCs w:val="24"/>
        </w:rPr>
        <w:t xml:space="preserve"> for students starting from the diploma: Finance, Accounting, Business Management, Economics (Economic-analysis orientation) and Logistics Management. It also offers six diploma </w:t>
      </w:r>
      <w:r w:rsidR="00453EEE">
        <w:rPr>
          <w:rFonts w:ascii="Times New Roman" w:hAnsi="Times New Roman" w:cs="Times New Roman"/>
          <w:color w:val="333333"/>
          <w:sz w:val="24"/>
          <w:szCs w:val="24"/>
        </w:rPr>
        <w:t>programs</w:t>
      </w:r>
      <w:r w:rsidRPr="00C04E69">
        <w:rPr>
          <w:rFonts w:ascii="Times New Roman" w:hAnsi="Times New Roman" w:cs="Times New Roman"/>
          <w:color w:val="333333"/>
          <w:sz w:val="24"/>
          <w:szCs w:val="24"/>
        </w:rPr>
        <w:t>: Finance, Accounting, Business Management, E-Commerce, Tourism and Rural Finance. Altogether, it has a current enrollment of 260,423 degree students and 446,680 diploma students.</w:t>
      </w:r>
    </w:p>
    <w:p w:rsidR="003003C5" w:rsidRDefault="003003C5" w:rsidP="00503CA0">
      <w:pPr>
        <w:tabs>
          <w:tab w:val="left" w:pos="2880"/>
        </w:tabs>
        <w:spacing w:line="480" w:lineRule="auto"/>
        <w:jc w:val="both"/>
        <w:rPr>
          <w:rFonts w:ascii="Times New Roman" w:hAnsi="Times New Roman" w:cs="Times New Roman"/>
          <w:color w:val="333333"/>
          <w:sz w:val="24"/>
          <w:szCs w:val="24"/>
        </w:rPr>
      </w:pPr>
    </w:p>
    <w:p w:rsidR="00EA1A5A" w:rsidRDefault="00EA1A5A" w:rsidP="00503CA0">
      <w:pPr>
        <w:tabs>
          <w:tab w:val="left" w:pos="2880"/>
        </w:tabs>
        <w:spacing w:line="480" w:lineRule="auto"/>
        <w:jc w:val="both"/>
        <w:rPr>
          <w:rFonts w:ascii="Times New Roman" w:hAnsi="Times New Roman" w:cs="Times New Roman"/>
          <w:b/>
          <w:color w:val="333333"/>
          <w:sz w:val="28"/>
          <w:szCs w:val="28"/>
        </w:rPr>
      </w:pPr>
    </w:p>
    <w:p w:rsidR="00965EF8" w:rsidRPr="003003C5" w:rsidRDefault="00965EF8" w:rsidP="00503CA0">
      <w:pPr>
        <w:tabs>
          <w:tab w:val="left" w:pos="2880"/>
        </w:tabs>
        <w:spacing w:line="480" w:lineRule="auto"/>
        <w:jc w:val="both"/>
        <w:rPr>
          <w:rFonts w:ascii="Times New Roman" w:hAnsi="Times New Roman" w:cs="Times New Roman"/>
          <w:b/>
          <w:color w:val="333333"/>
          <w:sz w:val="28"/>
          <w:szCs w:val="28"/>
        </w:rPr>
      </w:pPr>
      <w:r w:rsidRPr="003003C5">
        <w:rPr>
          <w:rFonts w:ascii="Times New Roman" w:hAnsi="Times New Roman" w:cs="Times New Roman"/>
          <w:b/>
          <w:color w:val="333333"/>
          <w:sz w:val="28"/>
          <w:szCs w:val="28"/>
        </w:rPr>
        <w:t>School of Education</w:t>
      </w:r>
      <w:r w:rsidR="003003C5" w:rsidRPr="003003C5">
        <w:rPr>
          <w:rFonts w:ascii="Times New Roman" w:hAnsi="Times New Roman" w:cs="Times New Roman"/>
          <w:b/>
          <w:color w:val="333333"/>
          <w:sz w:val="28"/>
          <w:szCs w:val="28"/>
        </w:rPr>
        <w:t xml:space="preserve"> of OUC</w:t>
      </w:r>
      <w:r w:rsidR="003003C5" w:rsidRPr="003003C5">
        <w:rPr>
          <w:rFonts w:ascii="Times New Roman" w:hAnsi="Times New Roman" w:cs="Times New Roman"/>
          <w:b/>
          <w:color w:val="333333"/>
          <w:sz w:val="28"/>
          <w:szCs w:val="28"/>
        </w:rPr>
        <w:tab/>
      </w:r>
    </w:p>
    <w:p w:rsidR="00965EF8" w:rsidRPr="00C04E69" w:rsidRDefault="00965EF8" w:rsidP="00503CA0">
      <w:pPr>
        <w:spacing w:line="480" w:lineRule="auto"/>
        <w:jc w:val="both"/>
        <w:rPr>
          <w:rFonts w:ascii="Times New Roman" w:hAnsi="Times New Roman" w:cs="Times New Roman"/>
          <w:color w:val="333333"/>
          <w:sz w:val="24"/>
          <w:szCs w:val="24"/>
        </w:rPr>
      </w:pPr>
      <w:r w:rsidRPr="00C04E69">
        <w:rPr>
          <w:rFonts w:ascii="Times New Roman" w:hAnsi="Times New Roman" w:cs="Times New Roman"/>
          <w:color w:val="333333"/>
          <w:sz w:val="24"/>
          <w:szCs w:val="24"/>
        </w:rPr>
        <w:t xml:space="preserve">The predecessor of the School of Education of the Open University of China (OUC) was China Television Teachers College, established in July 1987, and incorporated into OUC in 1994. After </w:t>
      </w:r>
      <w:r w:rsidRPr="00C04E69">
        <w:rPr>
          <w:rFonts w:ascii="Times New Roman" w:hAnsi="Times New Roman" w:cs="Times New Roman"/>
          <w:color w:val="333333"/>
          <w:sz w:val="24"/>
          <w:szCs w:val="24"/>
        </w:rPr>
        <w:lastRenderedPageBreak/>
        <w:t>the merger, the original name of the China Television Teachers College was retained for external communication, while for the internal communication, it was known as Department of Teacher Education of OUC. During the OUC institutional reform in September 2007, it was officially renamed the School of Education.</w:t>
      </w:r>
    </w:p>
    <w:p w:rsidR="00965EF8" w:rsidRPr="00C04E69" w:rsidRDefault="00965EF8" w:rsidP="00503CA0">
      <w:pPr>
        <w:spacing w:line="480" w:lineRule="auto"/>
        <w:jc w:val="both"/>
        <w:rPr>
          <w:rFonts w:ascii="Times New Roman" w:hAnsi="Times New Roman" w:cs="Times New Roman"/>
          <w:color w:val="333333"/>
          <w:sz w:val="24"/>
          <w:szCs w:val="24"/>
        </w:rPr>
      </w:pPr>
      <w:r w:rsidRPr="00C04E69">
        <w:rPr>
          <w:rFonts w:ascii="Times New Roman" w:hAnsi="Times New Roman" w:cs="Times New Roman"/>
          <w:color w:val="333333"/>
          <w:sz w:val="24"/>
          <w:szCs w:val="24"/>
        </w:rPr>
        <w:t>The School of Education (China TV College of Teacher Education) is responsible for the design, provision and implementation of teacher education courses from OUC, the research and development of teacher education resources, the design and production of multimedia teaching materials, research in distance education and open learning activities, and the organizing and holding of training sessions for primary and secondary school teachers and principals.</w:t>
      </w:r>
    </w:p>
    <w:p w:rsidR="00965EF8" w:rsidRPr="00C04E69" w:rsidRDefault="00965EF8" w:rsidP="00503CA0">
      <w:pPr>
        <w:spacing w:line="480" w:lineRule="auto"/>
        <w:jc w:val="both"/>
        <w:rPr>
          <w:rFonts w:ascii="Times New Roman" w:hAnsi="Times New Roman" w:cs="Times New Roman"/>
          <w:color w:val="333333"/>
          <w:sz w:val="24"/>
          <w:szCs w:val="24"/>
        </w:rPr>
      </w:pPr>
      <w:r w:rsidRPr="00C04E69">
        <w:rPr>
          <w:rFonts w:ascii="Times New Roman" w:hAnsi="Times New Roman" w:cs="Times New Roman"/>
          <w:color w:val="333333"/>
          <w:sz w:val="24"/>
          <w:szCs w:val="24"/>
        </w:rPr>
        <w:t>The School of Education consists of the Department of Teacher Education, the Department of Education Management, the Department of Mathematics Education, the Teaching and Research Division of Educational Technology, the Teaching and Research Division of Art Education, and the Administrative Office.</w:t>
      </w:r>
    </w:p>
    <w:p w:rsidR="00965EF8" w:rsidRPr="00C04E69" w:rsidRDefault="00965EF8" w:rsidP="00503CA0">
      <w:pPr>
        <w:spacing w:line="480" w:lineRule="auto"/>
        <w:jc w:val="both"/>
        <w:rPr>
          <w:rFonts w:ascii="Times New Roman" w:hAnsi="Times New Roman" w:cs="Times New Roman"/>
          <w:color w:val="333333"/>
          <w:sz w:val="24"/>
          <w:szCs w:val="24"/>
        </w:rPr>
      </w:pPr>
      <w:r w:rsidRPr="00C04E69">
        <w:rPr>
          <w:rFonts w:ascii="Times New Roman" w:hAnsi="Times New Roman" w:cs="Times New Roman"/>
          <w:color w:val="333333"/>
          <w:sz w:val="24"/>
          <w:szCs w:val="24"/>
        </w:rPr>
        <w:t xml:space="preserve">There are 25 full-time teachers working at the School, 10 part-time teachers who are full-time elsewhere at other departments of the University, among whom 4 are professors and 19 are associate professors. Among all the teachers, 5 have doctoral degrees and 16 have master's degrees. The School has invited a considerable number of senior experts and scholars from conventional and other institutions, who are rich in teaching experience and sophisticated in professional expertise to work as chief editors and course presenters. The School provides 4 degree </w:t>
      </w:r>
      <w:r w:rsidR="00453EEE">
        <w:rPr>
          <w:rFonts w:ascii="Times New Roman" w:hAnsi="Times New Roman" w:cs="Times New Roman"/>
          <w:color w:val="333333"/>
          <w:sz w:val="24"/>
          <w:szCs w:val="24"/>
        </w:rPr>
        <w:t>programs</w:t>
      </w:r>
      <w:r w:rsidRPr="00C04E69">
        <w:rPr>
          <w:rFonts w:ascii="Times New Roman" w:hAnsi="Times New Roman" w:cs="Times New Roman"/>
          <w:color w:val="333333"/>
          <w:sz w:val="24"/>
          <w:szCs w:val="24"/>
        </w:rPr>
        <w:t xml:space="preserve"> and 5 diploma </w:t>
      </w:r>
      <w:r w:rsidR="00453EEE">
        <w:rPr>
          <w:rFonts w:ascii="Times New Roman" w:hAnsi="Times New Roman" w:cs="Times New Roman"/>
          <w:color w:val="333333"/>
          <w:sz w:val="24"/>
          <w:szCs w:val="24"/>
        </w:rPr>
        <w:t>programs</w:t>
      </w:r>
      <w:r w:rsidRPr="00C04E69">
        <w:rPr>
          <w:rFonts w:ascii="Times New Roman" w:hAnsi="Times New Roman" w:cs="Times New Roman"/>
          <w:color w:val="333333"/>
          <w:sz w:val="24"/>
          <w:szCs w:val="24"/>
        </w:rPr>
        <w:t xml:space="preserve">. There are degree </w:t>
      </w:r>
      <w:r w:rsidR="00453EEE">
        <w:rPr>
          <w:rFonts w:ascii="Times New Roman" w:hAnsi="Times New Roman" w:cs="Times New Roman"/>
          <w:color w:val="333333"/>
          <w:sz w:val="24"/>
          <w:szCs w:val="24"/>
        </w:rPr>
        <w:t>programs</w:t>
      </w:r>
      <w:r w:rsidRPr="00C04E69">
        <w:rPr>
          <w:rFonts w:ascii="Times New Roman" w:hAnsi="Times New Roman" w:cs="Times New Roman"/>
          <w:color w:val="333333"/>
          <w:sz w:val="24"/>
          <w:szCs w:val="24"/>
        </w:rPr>
        <w:t xml:space="preserve"> for students starting from diploma level, which are Primary Education, Education Management, Mathematics and Applied Mathematics, and Educational Technology; and diploma </w:t>
      </w:r>
      <w:r w:rsidR="00453EEE">
        <w:rPr>
          <w:rFonts w:ascii="Times New Roman" w:hAnsi="Times New Roman" w:cs="Times New Roman"/>
          <w:color w:val="333333"/>
          <w:sz w:val="24"/>
          <w:szCs w:val="24"/>
        </w:rPr>
        <w:t>programs</w:t>
      </w:r>
      <w:r w:rsidRPr="00C04E69">
        <w:rPr>
          <w:rFonts w:ascii="Times New Roman" w:hAnsi="Times New Roman" w:cs="Times New Roman"/>
          <w:color w:val="333333"/>
          <w:sz w:val="24"/>
          <w:szCs w:val="24"/>
        </w:rPr>
        <w:t xml:space="preserve">, which are Primary Education, Pre-school Education, Education Management, Music Education, and Art Education. </w:t>
      </w:r>
      <w:r w:rsidRPr="00C04E69">
        <w:rPr>
          <w:rFonts w:ascii="Times New Roman" w:hAnsi="Times New Roman" w:cs="Times New Roman"/>
          <w:color w:val="333333"/>
          <w:sz w:val="24"/>
          <w:szCs w:val="24"/>
        </w:rPr>
        <w:lastRenderedPageBreak/>
        <w:t>A total of 76,940 undergraduate students and 89,762 diploma students are currently enrolled. A total of 105,594 students have graduated with a degree and 240,466 with a diploma, to date August 2008.</w:t>
      </w:r>
    </w:p>
    <w:p w:rsidR="00965EF8" w:rsidRPr="00C04E69" w:rsidRDefault="00965EF8" w:rsidP="00503CA0">
      <w:pPr>
        <w:spacing w:line="480" w:lineRule="auto"/>
        <w:jc w:val="both"/>
        <w:rPr>
          <w:rFonts w:ascii="Times New Roman" w:hAnsi="Times New Roman" w:cs="Times New Roman"/>
          <w:color w:val="333333"/>
          <w:sz w:val="24"/>
          <w:szCs w:val="24"/>
        </w:rPr>
      </w:pPr>
      <w:r w:rsidRPr="00C04E69">
        <w:rPr>
          <w:rFonts w:ascii="Times New Roman" w:hAnsi="Times New Roman" w:cs="Times New Roman"/>
          <w:color w:val="333333"/>
          <w:sz w:val="24"/>
          <w:szCs w:val="24"/>
        </w:rPr>
        <w:t xml:space="preserve">In addition to offering degree education, the School of Education (China TV College of Teacher </w:t>
      </w:r>
      <w:r w:rsidRPr="003003C5">
        <w:rPr>
          <w:rFonts w:ascii="Times New Roman" w:hAnsi="Times New Roman" w:cs="Times New Roman"/>
          <w:color w:val="333333"/>
          <w:sz w:val="28"/>
          <w:szCs w:val="28"/>
        </w:rPr>
        <w:t>Education</w:t>
      </w:r>
      <w:r w:rsidRPr="00C04E69">
        <w:rPr>
          <w:rFonts w:ascii="Times New Roman" w:hAnsi="Times New Roman" w:cs="Times New Roman"/>
          <w:color w:val="333333"/>
          <w:sz w:val="24"/>
          <w:szCs w:val="24"/>
        </w:rPr>
        <w:t>) also undertakes continuing in-service education and training for primary and secondary school teachers as well as the training of primary and secondary school principals. The School has produced a large number of educational resources, covering disciplines including education, psychology, educational management, educational technology, and courses including mathematics, Chinese language, English, music, arts and geography.</w:t>
      </w:r>
    </w:p>
    <w:p w:rsidR="00965EF8" w:rsidRPr="003003C5" w:rsidRDefault="003003C5" w:rsidP="00503CA0">
      <w:pPr>
        <w:spacing w:line="480" w:lineRule="auto"/>
        <w:jc w:val="both"/>
        <w:rPr>
          <w:rFonts w:ascii="Times New Roman" w:hAnsi="Times New Roman" w:cs="Times New Roman"/>
          <w:b/>
          <w:color w:val="333333"/>
          <w:sz w:val="28"/>
          <w:szCs w:val="28"/>
        </w:rPr>
      </w:pPr>
      <w:r w:rsidRPr="003003C5">
        <w:rPr>
          <w:rFonts w:ascii="Times New Roman" w:hAnsi="Times New Roman" w:cs="Times New Roman"/>
          <w:b/>
          <w:color w:val="333333"/>
          <w:sz w:val="28"/>
          <w:szCs w:val="28"/>
        </w:rPr>
        <w:t>Department o</w:t>
      </w:r>
      <w:r w:rsidR="00965EF8" w:rsidRPr="003003C5">
        <w:rPr>
          <w:rFonts w:ascii="Times New Roman" w:hAnsi="Times New Roman" w:cs="Times New Roman"/>
          <w:b/>
          <w:color w:val="333333"/>
          <w:sz w:val="28"/>
          <w:szCs w:val="28"/>
        </w:rPr>
        <w:t>f Continuous Education</w:t>
      </w:r>
      <w:r w:rsidRPr="003003C5">
        <w:rPr>
          <w:rFonts w:ascii="Times New Roman" w:hAnsi="Times New Roman" w:cs="Times New Roman"/>
          <w:b/>
          <w:color w:val="333333"/>
          <w:sz w:val="28"/>
          <w:szCs w:val="28"/>
        </w:rPr>
        <w:t xml:space="preserve"> of OUC</w:t>
      </w:r>
    </w:p>
    <w:p w:rsidR="00965EF8" w:rsidRPr="00C04E69" w:rsidRDefault="00965EF8" w:rsidP="00503CA0">
      <w:pPr>
        <w:spacing w:line="480" w:lineRule="auto"/>
        <w:jc w:val="both"/>
        <w:rPr>
          <w:rFonts w:ascii="Times New Roman" w:hAnsi="Times New Roman" w:cs="Times New Roman"/>
          <w:color w:val="333333"/>
          <w:sz w:val="24"/>
          <w:szCs w:val="24"/>
        </w:rPr>
      </w:pPr>
      <w:r w:rsidRPr="00C04E69">
        <w:rPr>
          <w:rFonts w:ascii="Times New Roman" w:hAnsi="Times New Roman" w:cs="Times New Roman"/>
          <w:color w:val="333333"/>
          <w:sz w:val="24"/>
          <w:szCs w:val="24"/>
        </w:rPr>
        <w:t xml:space="preserve">The School of Continuing Education (Training Center) of the China Central Radio &amp; TV University (CCRTVU, now The Open University of China, OUC) is an educational institution dedicated to continuing education through domestic and international cooperation. Sponsored by the OUC, the Training Center is an independent legal entity providing non-degree education for the </w:t>
      </w:r>
      <w:proofErr w:type="gramStart"/>
      <w:r w:rsidRPr="00C04E69">
        <w:rPr>
          <w:rFonts w:ascii="Times New Roman" w:hAnsi="Times New Roman" w:cs="Times New Roman"/>
          <w:color w:val="333333"/>
          <w:sz w:val="24"/>
          <w:szCs w:val="24"/>
        </w:rPr>
        <w:t>open university</w:t>
      </w:r>
      <w:proofErr w:type="gramEnd"/>
      <w:r w:rsidRPr="00C04E69">
        <w:rPr>
          <w:rFonts w:ascii="Times New Roman" w:hAnsi="Times New Roman" w:cs="Times New Roman"/>
          <w:color w:val="333333"/>
          <w:sz w:val="24"/>
          <w:szCs w:val="24"/>
        </w:rPr>
        <w:t xml:space="preserve"> system and for society as a whole</w:t>
      </w:r>
      <w:r w:rsidR="002671E5" w:rsidRPr="00C04E69">
        <w:rPr>
          <w:rFonts w:ascii="Times New Roman" w:hAnsi="Times New Roman" w:cs="Times New Roman"/>
          <w:color w:val="333333"/>
          <w:sz w:val="24"/>
          <w:szCs w:val="24"/>
        </w:rPr>
        <w:t>.</w:t>
      </w:r>
    </w:p>
    <w:p w:rsidR="002671E5" w:rsidRPr="00C04E69" w:rsidRDefault="002671E5" w:rsidP="00503CA0">
      <w:pPr>
        <w:spacing w:line="480" w:lineRule="auto"/>
        <w:jc w:val="both"/>
        <w:rPr>
          <w:rFonts w:ascii="Times New Roman" w:hAnsi="Times New Roman" w:cs="Times New Roman"/>
          <w:color w:val="333333"/>
          <w:sz w:val="24"/>
          <w:szCs w:val="24"/>
        </w:rPr>
      </w:pPr>
      <w:r w:rsidRPr="00C04E69">
        <w:rPr>
          <w:rFonts w:ascii="Times New Roman" w:hAnsi="Times New Roman" w:cs="Times New Roman"/>
          <w:color w:val="333333"/>
          <w:sz w:val="24"/>
          <w:szCs w:val="24"/>
        </w:rPr>
        <w:t>The School of Continuing Education (Training Center) is committed to developing multi-level, broad-spectrum continuing education. It provides high-quality educational services for social organizations and learners, enhancing their professional competency and creating space for personal growth and development.</w:t>
      </w:r>
    </w:p>
    <w:p w:rsidR="002671E5" w:rsidRPr="00C04E69" w:rsidRDefault="002671E5" w:rsidP="00503CA0">
      <w:pPr>
        <w:spacing w:line="480" w:lineRule="auto"/>
        <w:jc w:val="both"/>
        <w:rPr>
          <w:rFonts w:ascii="Times New Roman" w:hAnsi="Times New Roman" w:cs="Times New Roman"/>
          <w:color w:val="333333"/>
          <w:sz w:val="24"/>
          <w:szCs w:val="24"/>
        </w:rPr>
      </w:pPr>
      <w:r w:rsidRPr="00C04E69">
        <w:rPr>
          <w:rFonts w:ascii="Times New Roman" w:hAnsi="Times New Roman" w:cs="Times New Roman"/>
          <w:color w:val="333333"/>
          <w:sz w:val="24"/>
          <w:szCs w:val="24"/>
        </w:rPr>
        <w:t xml:space="preserve">The School of Continuing Education coordinates with the Training Center, and is made up of the Leadership Development Center, Teacher Training and Development Center, Project Operation Center, Teaching Service Center, and the Demonstration and Training Center of Beijing. Based </w:t>
      </w:r>
      <w:r w:rsidRPr="00C04E69">
        <w:rPr>
          <w:rFonts w:ascii="Times New Roman" w:hAnsi="Times New Roman" w:cs="Times New Roman"/>
          <w:color w:val="333333"/>
          <w:sz w:val="24"/>
          <w:szCs w:val="24"/>
        </w:rPr>
        <w:lastRenderedPageBreak/>
        <w:t xml:space="preserve">on the principles of the Ministry of Education’s project on the “Research and Practice of a System for the Accreditation, Accumulation and Transfer of Learning Outcomes for National Continuing Education”, the School carries out comprehensive exploration of, and practice for, the national “Credit Bank” system. The School upholds the guiding ideology of “co-development, sharing, win-win and mutual prosperity”. It takes the building of a coalition of industry and enterprises as the starting point for the strategic integration of the project, and has established strategic partnerships with ministries, top-level trade associations, organizations and benchmark enterprises. Furthermore, based on the need for professional, industry-specific training, it has customized “competence-based and application-oriented” professional training courses and has achieved strategic cooperation or cooperation intention with more than twenty ministries, industries and enterprises, including: the Ministry of Education, the Ministry of Human Resources and Social Security, the Ministry of Public Security, the Ministry of Industry and Information Technology, the National Health and Family Planning Commission, the Chinese Psychological Society, the Chinese Society for Environmental Sciences, the China Federation of Logistics and Purchasing, the Chinese Institute of Electronics, the National Human Resources Institute for Service Outsourcing, the China Association of Social Workers, CCTV Animation, Chinese National Occupation, New Channel International Education Group, </w:t>
      </w:r>
      <w:proofErr w:type="spellStart"/>
      <w:r w:rsidRPr="00C04E69">
        <w:rPr>
          <w:rFonts w:ascii="Times New Roman" w:hAnsi="Times New Roman" w:cs="Times New Roman"/>
          <w:color w:val="333333"/>
          <w:sz w:val="24"/>
          <w:szCs w:val="24"/>
        </w:rPr>
        <w:t>Telf</w:t>
      </w:r>
      <w:proofErr w:type="spellEnd"/>
      <w:r w:rsidRPr="00C04E69">
        <w:rPr>
          <w:rFonts w:ascii="Times New Roman" w:hAnsi="Times New Roman" w:cs="Times New Roman"/>
          <w:color w:val="333333"/>
          <w:sz w:val="24"/>
          <w:szCs w:val="24"/>
        </w:rPr>
        <w:t xml:space="preserve"> International Education Group, Excellent </w:t>
      </w:r>
      <w:r w:rsidR="00453EEE" w:rsidRPr="00C04E69">
        <w:rPr>
          <w:rFonts w:ascii="Times New Roman" w:hAnsi="Times New Roman" w:cs="Times New Roman"/>
          <w:color w:val="333333"/>
          <w:sz w:val="24"/>
          <w:szCs w:val="24"/>
        </w:rPr>
        <w:t>Hued</w:t>
      </w:r>
      <w:r w:rsidRPr="00C04E69">
        <w:rPr>
          <w:rFonts w:ascii="Times New Roman" w:hAnsi="Times New Roman" w:cs="Times New Roman"/>
          <w:color w:val="333333"/>
          <w:sz w:val="24"/>
          <w:szCs w:val="24"/>
        </w:rPr>
        <w:t xml:space="preserve"> Golf Culture Development, Co. Ltd., etc.</w:t>
      </w:r>
    </w:p>
    <w:p w:rsidR="003003C5" w:rsidRDefault="003003C5" w:rsidP="00503CA0">
      <w:pPr>
        <w:spacing w:line="480" w:lineRule="auto"/>
        <w:jc w:val="both"/>
        <w:rPr>
          <w:rFonts w:ascii="Times New Roman" w:hAnsi="Times New Roman" w:cs="Times New Roman"/>
          <w:b/>
          <w:color w:val="333333"/>
          <w:sz w:val="28"/>
          <w:szCs w:val="28"/>
        </w:rPr>
      </w:pPr>
    </w:p>
    <w:p w:rsidR="003003C5" w:rsidRDefault="003003C5" w:rsidP="00503CA0">
      <w:pPr>
        <w:spacing w:line="480" w:lineRule="auto"/>
        <w:jc w:val="both"/>
        <w:rPr>
          <w:rFonts w:ascii="Times New Roman" w:hAnsi="Times New Roman" w:cs="Times New Roman"/>
          <w:b/>
          <w:color w:val="333333"/>
          <w:sz w:val="28"/>
          <w:szCs w:val="28"/>
        </w:rPr>
      </w:pPr>
    </w:p>
    <w:p w:rsidR="002671E5" w:rsidRPr="003003C5" w:rsidRDefault="002671E5" w:rsidP="00503CA0">
      <w:pPr>
        <w:spacing w:line="480" w:lineRule="auto"/>
        <w:jc w:val="both"/>
        <w:rPr>
          <w:rFonts w:ascii="Times New Roman" w:hAnsi="Times New Roman" w:cs="Times New Roman"/>
          <w:b/>
          <w:color w:val="333333"/>
          <w:sz w:val="28"/>
          <w:szCs w:val="28"/>
        </w:rPr>
      </w:pPr>
      <w:r w:rsidRPr="003003C5">
        <w:rPr>
          <w:rFonts w:ascii="Times New Roman" w:hAnsi="Times New Roman" w:cs="Times New Roman"/>
          <w:b/>
          <w:color w:val="333333"/>
          <w:sz w:val="28"/>
          <w:szCs w:val="28"/>
        </w:rPr>
        <w:t>Journal of Distance Education</w:t>
      </w:r>
    </w:p>
    <w:p w:rsidR="002671E5" w:rsidRPr="00C04E69" w:rsidRDefault="003003C5" w:rsidP="00503CA0">
      <w:pPr>
        <w:spacing w:line="480" w:lineRule="auto"/>
        <w:jc w:val="both"/>
        <w:rPr>
          <w:rFonts w:ascii="Times New Roman" w:hAnsi="Times New Roman" w:cs="Times New Roman"/>
          <w:color w:val="333333"/>
          <w:sz w:val="24"/>
          <w:szCs w:val="24"/>
        </w:rPr>
      </w:pPr>
      <w:r>
        <w:rPr>
          <w:rStyle w:val="Emphasis"/>
          <w:rFonts w:ascii="Times New Roman" w:hAnsi="Times New Roman" w:cs="Times New Roman"/>
          <w:color w:val="333333"/>
          <w:sz w:val="24"/>
          <w:szCs w:val="24"/>
        </w:rPr>
        <w:lastRenderedPageBreak/>
        <w:t xml:space="preserve">Distance Education in China </w:t>
      </w:r>
      <w:r w:rsidR="002671E5" w:rsidRPr="00C04E69">
        <w:rPr>
          <w:rFonts w:ascii="Times New Roman" w:hAnsi="Times New Roman" w:cs="Times New Roman"/>
          <w:color w:val="333333"/>
          <w:sz w:val="24"/>
          <w:szCs w:val="24"/>
        </w:rPr>
        <w:t>(monthly) was founded in August 1981, which is affiliated with the Open University of China (OUC) and under the supervision of the Ministry of Education and sponsored by the OUC. The Journal is published on the 30th of each month and it has been regarded as one of the core educational journals in China and is indexed in the Chinese Social Science Citation Index (CSSCI- Expanded Version). The Journal upholds the missions of focusing on the practical development of distance education and promoting the ongoing deepening of distance education research in order to set up an interactive communication platform for researchers, practitioners and administrators of distance education areas both in China and abroad.</w:t>
      </w:r>
    </w:p>
    <w:p w:rsidR="002671E5" w:rsidRPr="00C04E69" w:rsidRDefault="002671E5" w:rsidP="00503CA0">
      <w:pPr>
        <w:spacing w:line="480" w:lineRule="auto"/>
        <w:jc w:val="both"/>
        <w:rPr>
          <w:rFonts w:ascii="Times New Roman" w:hAnsi="Times New Roman" w:cs="Times New Roman"/>
          <w:color w:val="333333"/>
          <w:sz w:val="24"/>
          <w:szCs w:val="24"/>
        </w:rPr>
      </w:pPr>
      <w:r w:rsidRPr="00C04E69">
        <w:rPr>
          <w:rFonts w:ascii="Times New Roman" w:hAnsi="Times New Roman" w:cs="Times New Roman"/>
          <w:color w:val="333333"/>
          <w:sz w:val="24"/>
          <w:szCs w:val="24"/>
        </w:rPr>
        <w:t>Great endeavors and development within the past 30 years have made the Journal one of the most influential periodicals in the field of distance education in China. Academic communication has always been greatly emphasized, so far the Journal has established long-term and constant academic cooperation with more than forty RTVUs at the provincial level that are spread across China as well as over sixty distance education institutes in conventional colleges and universities in the country. Furthermore, the Journal also positively expands its academic cooperation abroad, for instance, it has set up good academic liaisons with experts and scholars in distance education from across the world, i.e. U.S.A., Canada, U.K., Germany, Sweden, Australia, South Africa, Japan, Philippines, Thailand, Indonesia, India, Sri Lanka, Turkey etc. On an annual basis it invites scholars both in China and abroad to attend a series of academic activities. At the same time, it actively participates in activities initiated by organizations such as International Council for Open and Distance Education (ICDE) and Asian Association of Open Universities (AAOU) and submits regular reports about their proceedings.</w:t>
      </w:r>
    </w:p>
    <w:p w:rsidR="002671E5" w:rsidRPr="003003C5" w:rsidRDefault="002C5107" w:rsidP="00503CA0">
      <w:pPr>
        <w:tabs>
          <w:tab w:val="left" w:pos="6450"/>
        </w:tabs>
        <w:spacing w:line="480" w:lineRule="auto"/>
        <w:jc w:val="both"/>
        <w:rPr>
          <w:rFonts w:ascii="Times New Roman" w:hAnsi="Times New Roman" w:cs="Times New Roman"/>
          <w:b/>
          <w:color w:val="333333"/>
          <w:sz w:val="28"/>
          <w:szCs w:val="28"/>
        </w:rPr>
      </w:pPr>
      <w:r w:rsidRPr="003003C5">
        <w:rPr>
          <w:rFonts w:ascii="Times New Roman" w:hAnsi="Times New Roman" w:cs="Times New Roman"/>
          <w:b/>
          <w:color w:val="333333"/>
          <w:sz w:val="28"/>
          <w:szCs w:val="28"/>
        </w:rPr>
        <w:t>Conclusion</w:t>
      </w:r>
      <w:r w:rsidR="003003C5" w:rsidRPr="003003C5">
        <w:rPr>
          <w:rFonts w:ascii="Times New Roman" w:hAnsi="Times New Roman" w:cs="Times New Roman"/>
          <w:b/>
          <w:color w:val="333333"/>
          <w:sz w:val="28"/>
          <w:szCs w:val="28"/>
        </w:rPr>
        <w:tab/>
      </w:r>
    </w:p>
    <w:p w:rsidR="002C5107" w:rsidRDefault="002C5107" w:rsidP="003B66AE">
      <w:pPr>
        <w:spacing w:line="480" w:lineRule="auto"/>
        <w:jc w:val="both"/>
        <w:rPr>
          <w:rFonts w:ascii="Times New Roman" w:hAnsi="Times New Roman" w:cs="Times New Roman"/>
          <w:color w:val="333333"/>
          <w:sz w:val="24"/>
          <w:szCs w:val="24"/>
        </w:rPr>
      </w:pPr>
      <w:r w:rsidRPr="00C04E69">
        <w:rPr>
          <w:rFonts w:ascii="Times New Roman" w:hAnsi="Times New Roman" w:cs="Times New Roman"/>
          <w:color w:val="333333"/>
          <w:sz w:val="24"/>
          <w:szCs w:val="24"/>
        </w:rPr>
        <w:lastRenderedPageBreak/>
        <w:t xml:space="preserve">It is concluded that China has a very long history of distance education </w:t>
      </w:r>
      <w:proofErr w:type="spellStart"/>
      <w:r w:rsidRPr="00C04E69">
        <w:rPr>
          <w:rFonts w:ascii="Times New Roman" w:hAnsi="Times New Roman" w:cs="Times New Roman"/>
          <w:color w:val="333333"/>
          <w:sz w:val="24"/>
          <w:szCs w:val="24"/>
        </w:rPr>
        <w:t>i.e</w:t>
      </w:r>
      <w:proofErr w:type="spellEnd"/>
      <w:r w:rsidRPr="00C04E69">
        <w:rPr>
          <w:rFonts w:ascii="Times New Roman" w:hAnsi="Times New Roman" w:cs="Times New Roman"/>
          <w:color w:val="333333"/>
          <w:sz w:val="24"/>
          <w:szCs w:val="24"/>
        </w:rPr>
        <w:t xml:space="preserve"> correspondence mode, </w:t>
      </w:r>
      <w:proofErr w:type="spellStart"/>
      <w:proofErr w:type="gramStart"/>
      <w:r w:rsidRPr="00C04E69">
        <w:rPr>
          <w:rFonts w:ascii="Times New Roman" w:hAnsi="Times New Roman" w:cs="Times New Roman"/>
          <w:color w:val="333333"/>
          <w:sz w:val="24"/>
          <w:szCs w:val="24"/>
        </w:rPr>
        <w:t>Tv</w:t>
      </w:r>
      <w:proofErr w:type="spellEnd"/>
      <w:proofErr w:type="gramEnd"/>
      <w:r w:rsidRPr="00C04E69">
        <w:rPr>
          <w:rFonts w:ascii="Times New Roman" w:hAnsi="Times New Roman" w:cs="Times New Roman"/>
          <w:color w:val="333333"/>
          <w:sz w:val="24"/>
          <w:szCs w:val="24"/>
        </w:rPr>
        <w:t xml:space="preserve"> mode, and e-learning mode. It is one of most advance system of distance education in the world for both degree and non degree programs. The Open University Of </w:t>
      </w:r>
      <w:proofErr w:type="gramStart"/>
      <w:r w:rsidRPr="00C04E69">
        <w:rPr>
          <w:rFonts w:ascii="Times New Roman" w:hAnsi="Times New Roman" w:cs="Times New Roman"/>
          <w:color w:val="333333"/>
          <w:sz w:val="24"/>
          <w:szCs w:val="24"/>
        </w:rPr>
        <w:t>China(</w:t>
      </w:r>
      <w:proofErr w:type="gramEnd"/>
      <w:r w:rsidRPr="00C04E69">
        <w:rPr>
          <w:rFonts w:ascii="Times New Roman" w:hAnsi="Times New Roman" w:cs="Times New Roman"/>
          <w:color w:val="333333"/>
          <w:sz w:val="24"/>
          <w:szCs w:val="24"/>
        </w:rPr>
        <w:t>CCRTVU) is the main institution for distance education with many programs to fulfil the rapid demand of growing population.</w:t>
      </w:r>
    </w:p>
    <w:p w:rsidR="002A07FB" w:rsidRDefault="002A07FB" w:rsidP="003B66AE">
      <w:pPr>
        <w:spacing w:line="480" w:lineRule="auto"/>
        <w:jc w:val="both"/>
        <w:rPr>
          <w:rFonts w:ascii="Times New Roman" w:hAnsi="Times New Roman" w:cs="Times New Roman"/>
          <w:color w:val="333333"/>
          <w:sz w:val="28"/>
          <w:szCs w:val="28"/>
        </w:rPr>
      </w:pPr>
    </w:p>
    <w:p w:rsidR="002D1D2B" w:rsidRDefault="002D1D2B" w:rsidP="003B66AE">
      <w:pPr>
        <w:spacing w:line="480" w:lineRule="auto"/>
        <w:jc w:val="both"/>
        <w:rPr>
          <w:rFonts w:ascii="Times New Roman" w:hAnsi="Times New Roman" w:cs="Times New Roman"/>
          <w:color w:val="333333"/>
          <w:sz w:val="28"/>
          <w:szCs w:val="28"/>
        </w:rPr>
      </w:pPr>
    </w:p>
    <w:p w:rsidR="002D1D2B" w:rsidRDefault="002D1D2B" w:rsidP="003B66AE">
      <w:pPr>
        <w:spacing w:line="480" w:lineRule="auto"/>
        <w:jc w:val="both"/>
        <w:rPr>
          <w:rFonts w:ascii="Times New Roman" w:hAnsi="Times New Roman" w:cs="Times New Roman"/>
          <w:color w:val="333333"/>
          <w:sz w:val="28"/>
          <w:szCs w:val="28"/>
        </w:rPr>
      </w:pPr>
    </w:p>
    <w:p w:rsidR="002D1D2B" w:rsidRDefault="002D1D2B" w:rsidP="003B66AE">
      <w:pPr>
        <w:spacing w:line="480" w:lineRule="auto"/>
        <w:jc w:val="both"/>
        <w:rPr>
          <w:rFonts w:ascii="Times New Roman" w:hAnsi="Times New Roman" w:cs="Times New Roman"/>
          <w:color w:val="333333"/>
          <w:sz w:val="28"/>
          <w:szCs w:val="28"/>
        </w:rPr>
      </w:pPr>
    </w:p>
    <w:p w:rsidR="002D1D2B" w:rsidRDefault="002D1D2B" w:rsidP="003B66AE">
      <w:pPr>
        <w:spacing w:line="480" w:lineRule="auto"/>
        <w:jc w:val="both"/>
        <w:rPr>
          <w:rFonts w:ascii="Times New Roman" w:hAnsi="Times New Roman" w:cs="Times New Roman"/>
          <w:color w:val="333333"/>
          <w:sz w:val="28"/>
          <w:szCs w:val="28"/>
        </w:rPr>
      </w:pPr>
    </w:p>
    <w:p w:rsidR="002D1D2B" w:rsidRDefault="002D1D2B" w:rsidP="003B66AE">
      <w:pPr>
        <w:spacing w:line="480" w:lineRule="auto"/>
        <w:jc w:val="both"/>
        <w:rPr>
          <w:rFonts w:ascii="Times New Roman" w:hAnsi="Times New Roman" w:cs="Times New Roman"/>
          <w:color w:val="333333"/>
          <w:sz w:val="28"/>
          <w:szCs w:val="28"/>
        </w:rPr>
      </w:pPr>
    </w:p>
    <w:p w:rsidR="002D1D2B" w:rsidRDefault="002D1D2B" w:rsidP="003B66AE">
      <w:pPr>
        <w:spacing w:line="480" w:lineRule="auto"/>
        <w:jc w:val="both"/>
        <w:rPr>
          <w:rFonts w:ascii="Times New Roman" w:hAnsi="Times New Roman" w:cs="Times New Roman"/>
          <w:color w:val="333333"/>
          <w:sz w:val="28"/>
          <w:szCs w:val="28"/>
        </w:rPr>
      </w:pPr>
    </w:p>
    <w:p w:rsidR="002D1D2B" w:rsidRDefault="002D1D2B" w:rsidP="003B66AE">
      <w:pPr>
        <w:spacing w:line="480" w:lineRule="auto"/>
        <w:jc w:val="both"/>
        <w:rPr>
          <w:rFonts w:ascii="Times New Roman" w:hAnsi="Times New Roman" w:cs="Times New Roman"/>
          <w:color w:val="333333"/>
          <w:sz w:val="28"/>
          <w:szCs w:val="28"/>
        </w:rPr>
      </w:pPr>
    </w:p>
    <w:p w:rsidR="002D1D2B" w:rsidRDefault="002D1D2B" w:rsidP="003B66AE">
      <w:pPr>
        <w:spacing w:line="480" w:lineRule="auto"/>
        <w:jc w:val="both"/>
        <w:rPr>
          <w:rFonts w:ascii="Times New Roman" w:hAnsi="Times New Roman" w:cs="Times New Roman"/>
          <w:color w:val="333333"/>
          <w:sz w:val="28"/>
          <w:szCs w:val="28"/>
        </w:rPr>
      </w:pPr>
    </w:p>
    <w:p w:rsidR="002D1D2B" w:rsidRDefault="002D1D2B" w:rsidP="003B66AE">
      <w:pPr>
        <w:spacing w:line="480" w:lineRule="auto"/>
        <w:jc w:val="both"/>
        <w:rPr>
          <w:rFonts w:ascii="Times New Roman" w:hAnsi="Times New Roman" w:cs="Times New Roman"/>
          <w:color w:val="333333"/>
          <w:sz w:val="28"/>
          <w:szCs w:val="28"/>
        </w:rPr>
      </w:pPr>
    </w:p>
    <w:p w:rsidR="002D1D2B" w:rsidRDefault="002D1D2B" w:rsidP="003B66AE">
      <w:pPr>
        <w:spacing w:line="480" w:lineRule="auto"/>
        <w:jc w:val="both"/>
        <w:rPr>
          <w:rFonts w:ascii="Times New Roman" w:hAnsi="Times New Roman" w:cs="Times New Roman"/>
          <w:color w:val="333333"/>
          <w:sz w:val="28"/>
          <w:szCs w:val="28"/>
        </w:rPr>
      </w:pPr>
    </w:p>
    <w:p w:rsidR="002D1D2B" w:rsidRDefault="002D1D2B" w:rsidP="003B66AE">
      <w:pPr>
        <w:spacing w:line="480" w:lineRule="auto"/>
        <w:jc w:val="both"/>
        <w:rPr>
          <w:rFonts w:ascii="Times New Roman" w:hAnsi="Times New Roman" w:cs="Times New Roman"/>
          <w:color w:val="333333"/>
          <w:sz w:val="28"/>
          <w:szCs w:val="28"/>
        </w:rPr>
      </w:pPr>
    </w:p>
    <w:p w:rsidR="002D1D2B" w:rsidRDefault="002D1D2B" w:rsidP="003B66AE">
      <w:pPr>
        <w:spacing w:line="480" w:lineRule="auto"/>
        <w:jc w:val="both"/>
        <w:rPr>
          <w:rFonts w:ascii="Times New Roman" w:hAnsi="Times New Roman" w:cs="Times New Roman"/>
          <w:color w:val="333333"/>
          <w:sz w:val="28"/>
          <w:szCs w:val="28"/>
        </w:rPr>
      </w:pPr>
    </w:p>
    <w:p w:rsidR="002D1D2B" w:rsidRDefault="002D1D2B" w:rsidP="003B66AE">
      <w:pPr>
        <w:spacing w:line="480" w:lineRule="auto"/>
        <w:jc w:val="both"/>
        <w:rPr>
          <w:rFonts w:ascii="Times New Roman" w:hAnsi="Times New Roman" w:cs="Times New Roman"/>
          <w:color w:val="333333"/>
          <w:sz w:val="28"/>
          <w:szCs w:val="28"/>
        </w:rPr>
      </w:pPr>
    </w:p>
    <w:p w:rsidR="002D1D2B" w:rsidRDefault="002D1D2B" w:rsidP="003B66AE">
      <w:pPr>
        <w:spacing w:line="480" w:lineRule="auto"/>
        <w:jc w:val="both"/>
        <w:rPr>
          <w:rFonts w:ascii="Times New Roman" w:hAnsi="Times New Roman" w:cs="Times New Roman"/>
          <w:color w:val="333333"/>
          <w:sz w:val="28"/>
          <w:szCs w:val="28"/>
        </w:rPr>
      </w:pPr>
    </w:p>
    <w:p w:rsidR="003B66AE" w:rsidRDefault="003B66AE" w:rsidP="003B66AE">
      <w:pPr>
        <w:spacing w:line="480" w:lineRule="auto"/>
        <w:jc w:val="both"/>
        <w:rPr>
          <w:rFonts w:ascii="Times New Roman" w:hAnsi="Times New Roman" w:cs="Times New Roman"/>
          <w:b/>
          <w:color w:val="333333"/>
          <w:sz w:val="28"/>
          <w:szCs w:val="28"/>
        </w:rPr>
      </w:pPr>
      <w:r w:rsidRPr="002D1D2B">
        <w:rPr>
          <w:rFonts w:ascii="Times New Roman" w:hAnsi="Times New Roman" w:cs="Times New Roman"/>
          <w:b/>
          <w:color w:val="333333"/>
          <w:sz w:val="28"/>
          <w:szCs w:val="28"/>
        </w:rPr>
        <w:t>References</w:t>
      </w:r>
    </w:p>
    <w:p w:rsidR="002D1D2B" w:rsidRPr="002D1D2B" w:rsidRDefault="002D1D2B" w:rsidP="003B66AE">
      <w:pPr>
        <w:spacing w:line="480" w:lineRule="auto"/>
        <w:jc w:val="both"/>
        <w:rPr>
          <w:rFonts w:ascii="Times New Roman" w:hAnsi="Times New Roman" w:cs="Times New Roman"/>
          <w:color w:val="333333"/>
          <w:sz w:val="24"/>
          <w:szCs w:val="24"/>
        </w:rPr>
      </w:pPr>
      <w:r>
        <w:rPr>
          <w:rFonts w:ascii="Times New Roman" w:hAnsi="Times New Roman" w:cs="Times New Roman"/>
          <w:color w:val="333333"/>
          <w:sz w:val="24"/>
          <w:szCs w:val="24"/>
        </w:rPr>
        <w:t>1.</w:t>
      </w:r>
      <w:r w:rsidRPr="002D1D2B">
        <w:t xml:space="preserve"> </w:t>
      </w:r>
      <w:r w:rsidRPr="002D1D2B">
        <w:rPr>
          <w:rFonts w:ascii="Times New Roman" w:hAnsi="Times New Roman" w:cs="Times New Roman"/>
          <w:color w:val="333333"/>
          <w:sz w:val="24"/>
          <w:szCs w:val="24"/>
        </w:rPr>
        <w:t xml:space="preserve">Chen, G., Ding, X., Yuan, S., Xu, Z. &amp; </w:t>
      </w:r>
      <w:proofErr w:type="spellStart"/>
      <w:proofErr w:type="gramStart"/>
      <w:r w:rsidRPr="002D1D2B">
        <w:rPr>
          <w:rFonts w:ascii="Times New Roman" w:hAnsi="Times New Roman" w:cs="Times New Roman"/>
          <w:color w:val="333333"/>
          <w:sz w:val="24"/>
          <w:szCs w:val="24"/>
        </w:rPr>
        <w:t>Cai</w:t>
      </w:r>
      <w:proofErr w:type="spellEnd"/>
      <w:proofErr w:type="gramEnd"/>
      <w:r w:rsidRPr="002D1D2B">
        <w:rPr>
          <w:rFonts w:ascii="Times New Roman" w:hAnsi="Times New Roman" w:cs="Times New Roman"/>
          <w:color w:val="333333"/>
          <w:sz w:val="24"/>
          <w:szCs w:val="24"/>
        </w:rPr>
        <w:t>, Y. (2008). Analysis of</w:t>
      </w:r>
      <w:r>
        <w:rPr>
          <w:rFonts w:ascii="Times New Roman" w:hAnsi="Times New Roman" w:cs="Times New Roman"/>
          <w:color w:val="333333"/>
          <w:sz w:val="24"/>
          <w:szCs w:val="24"/>
        </w:rPr>
        <w:t xml:space="preserve"> key elements of online courses</w:t>
      </w:r>
    </w:p>
    <w:p w:rsidR="002D1D2B" w:rsidRPr="002D1D2B" w:rsidRDefault="002D1D2B" w:rsidP="002D1D2B">
      <w:pPr>
        <w:spacing w:line="480" w:lineRule="auto"/>
        <w:jc w:val="both"/>
        <w:rPr>
          <w:rFonts w:ascii="Times New Roman" w:hAnsi="Times New Roman" w:cs="Times New Roman"/>
          <w:color w:val="333333"/>
          <w:sz w:val="24"/>
          <w:szCs w:val="24"/>
        </w:rPr>
      </w:pPr>
      <w:r>
        <w:rPr>
          <w:rFonts w:ascii="Times New Roman" w:hAnsi="Times New Roman" w:cs="Times New Roman"/>
          <w:color w:val="333333"/>
          <w:sz w:val="24"/>
          <w:szCs w:val="24"/>
        </w:rPr>
        <w:t>2.</w:t>
      </w:r>
      <w:r w:rsidRPr="002D1D2B">
        <w:t xml:space="preserve"> </w:t>
      </w:r>
      <w:r w:rsidRPr="002D1D2B">
        <w:rPr>
          <w:rFonts w:ascii="Times New Roman" w:hAnsi="Times New Roman" w:cs="Times New Roman"/>
          <w:color w:val="333333"/>
          <w:sz w:val="24"/>
          <w:szCs w:val="24"/>
        </w:rPr>
        <w:t xml:space="preserve">Ding, X. (2003a). Ten trends of development of distance education in </w:t>
      </w:r>
      <w:proofErr w:type="spellStart"/>
      <w:r w:rsidRPr="002D1D2B">
        <w:rPr>
          <w:rFonts w:ascii="Times New Roman" w:hAnsi="Times New Roman" w:cs="Times New Roman"/>
          <w:color w:val="333333"/>
          <w:sz w:val="24"/>
          <w:szCs w:val="24"/>
        </w:rPr>
        <w:t>China.Journal</w:t>
      </w:r>
      <w:proofErr w:type="spellEnd"/>
      <w:r w:rsidRPr="002D1D2B">
        <w:rPr>
          <w:rFonts w:ascii="Times New Roman" w:hAnsi="Times New Roman" w:cs="Times New Roman"/>
          <w:color w:val="333333"/>
          <w:sz w:val="24"/>
          <w:szCs w:val="24"/>
        </w:rPr>
        <w:t xml:space="preserve"> of China</w:t>
      </w:r>
    </w:p>
    <w:p w:rsidR="002D1D2B" w:rsidRDefault="002D1D2B" w:rsidP="002D1D2B">
      <w:pPr>
        <w:spacing w:line="480" w:lineRule="auto"/>
        <w:jc w:val="both"/>
        <w:rPr>
          <w:rFonts w:ascii="Times New Roman" w:hAnsi="Times New Roman" w:cs="Times New Roman"/>
          <w:color w:val="333333"/>
          <w:sz w:val="24"/>
          <w:szCs w:val="24"/>
        </w:rPr>
      </w:pPr>
      <w:r w:rsidRPr="002D1D2B">
        <w:rPr>
          <w:rFonts w:ascii="Times New Roman" w:hAnsi="Times New Roman" w:cs="Times New Roman"/>
          <w:color w:val="333333"/>
          <w:sz w:val="24"/>
          <w:szCs w:val="24"/>
        </w:rPr>
        <w:t>Distance Education (in Chinese)</w:t>
      </w:r>
      <w:proofErr w:type="gramStart"/>
      <w:r w:rsidRPr="002D1D2B">
        <w:rPr>
          <w:rFonts w:ascii="Times New Roman" w:hAnsi="Times New Roman" w:cs="Times New Roman"/>
          <w:color w:val="333333"/>
          <w:sz w:val="24"/>
          <w:szCs w:val="24"/>
        </w:rPr>
        <w:t>,22</w:t>
      </w:r>
      <w:proofErr w:type="gramEnd"/>
      <w:r w:rsidRPr="002D1D2B">
        <w:rPr>
          <w:rFonts w:ascii="Times New Roman" w:hAnsi="Times New Roman" w:cs="Times New Roman"/>
          <w:color w:val="333333"/>
          <w:sz w:val="24"/>
          <w:szCs w:val="24"/>
        </w:rPr>
        <w:t>, 2, 17–22.</w:t>
      </w:r>
    </w:p>
    <w:p w:rsidR="002D1D2B" w:rsidRDefault="002D1D2B" w:rsidP="002D1D2B">
      <w:pPr>
        <w:spacing w:line="480" w:lineRule="auto"/>
        <w:jc w:val="both"/>
        <w:rPr>
          <w:rFonts w:ascii="Times New Roman" w:hAnsi="Times New Roman" w:cs="Times New Roman"/>
          <w:color w:val="333333"/>
          <w:sz w:val="24"/>
          <w:szCs w:val="24"/>
        </w:rPr>
      </w:pPr>
      <w:proofErr w:type="gramStart"/>
      <w:r w:rsidRPr="002D1D2B">
        <w:rPr>
          <w:rFonts w:ascii="Times New Roman" w:hAnsi="Times New Roman" w:cs="Times New Roman"/>
          <w:color w:val="333333"/>
          <w:sz w:val="24"/>
          <w:szCs w:val="24"/>
        </w:rPr>
        <w:t>and</w:t>
      </w:r>
      <w:proofErr w:type="gramEnd"/>
      <w:r w:rsidRPr="002D1D2B">
        <w:rPr>
          <w:rFonts w:ascii="Times New Roman" w:hAnsi="Times New Roman" w:cs="Times New Roman"/>
          <w:color w:val="333333"/>
          <w:sz w:val="24"/>
          <w:szCs w:val="24"/>
        </w:rPr>
        <w:t xml:space="preserve"> proposals on </w:t>
      </w:r>
      <w:proofErr w:type="spellStart"/>
      <w:r w:rsidRPr="002D1D2B">
        <w:rPr>
          <w:rFonts w:ascii="Times New Roman" w:hAnsi="Times New Roman" w:cs="Times New Roman"/>
          <w:color w:val="333333"/>
          <w:sz w:val="24"/>
          <w:szCs w:val="24"/>
        </w:rPr>
        <w:t>construction.Journal</w:t>
      </w:r>
      <w:proofErr w:type="spellEnd"/>
      <w:r w:rsidRPr="002D1D2B">
        <w:rPr>
          <w:rFonts w:ascii="Times New Roman" w:hAnsi="Times New Roman" w:cs="Times New Roman"/>
          <w:color w:val="333333"/>
          <w:sz w:val="24"/>
          <w:szCs w:val="24"/>
        </w:rPr>
        <w:t xml:space="preserve"> of Open Education Research (in Chinese),14, 6, 73–79</w:t>
      </w:r>
    </w:p>
    <w:p w:rsidR="002D1D2B" w:rsidRPr="002D1D2B" w:rsidRDefault="002D1D2B" w:rsidP="002D1D2B">
      <w:pPr>
        <w:spacing w:line="480" w:lineRule="auto"/>
        <w:jc w:val="both"/>
        <w:rPr>
          <w:rFonts w:ascii="Times New Roman" w:hAnsi="Times New Roman" w:cs="Times New Roman"/>
          <w:color w:val="333333"/>
          <w:sz w:val="24"/>
          <w:szCs w:val="24"/>
        </w:rPr>
      </w:pPr>
      <w:r>
        <w:rPr>
          <w:rFonts w:ascii="Times New Roman" w:hAnsi="Times New Roman" w:cs="Times New Roman"/>
          <w:color w:val="333333"/>
          <w:sz w:val="24"/>
          <w:szCs w:val="24"/>
        </w:rPr>
        <w:t>3.</w:t>
      </w:r>
      <w:r w:rsidRPr="002D1D2B">
        <w:t xml:space="preserve"> </w:t>
      </w:r>
      <w:r w:rsidRPr="002D1D2B">
        <w:rPr>
          <w:rFonts w:ascii="Times New Roman" w:hAnsi="Times New Roman" w:cs="Times New Roman"/>
          <w:color w:val="333333"/>
          <w:sz w:val="24"/>
          <w:szCs w:val="24"/>
        </w:rPr>
        <w:t>Ding, X. (2005). The current situation, trends and countermeasures of development of distance</w:t>
      </w:r>
    </w:p>
    <w:p w:rsidR="002D1D2B" w:rsidRPr="002D1D2B" w:rsidRDefault="002D1D2B" w:rsidP="002D1D2B">
      <w:pPr>
        <w:spacing w:line="480" w:lineRule="auto"/>
        <w:jc w:val="both"/>
        <w:rPr>
          <w:rFonts w:ascii="Times New Roman" w:hAnsi="Times New Roman" w:cs="Times New Roman"/>
          <w:color w:val="333333"/>
          <w:sz w:val="24"/>
          <w:szCs w:val="24"/>
        </w:rPr>
      </w:pPr>
      <w:proofErr w:type="gramStart"/>
      <w:r w:rsidRPr="002D1D2B">
        <w:rPr>
          <w:rFonts w:ascii="Times New Roman" w:hAnsi="Times New Roman" w:cs="Times New Roman"/>
          <w:color w:val="333333"/>
          <w:sz w:val="24"/>
          <w:szCs w:val="24"/>
        </w:rPr>
        <w:t>education</w:t>
      </w:r>
      <w:proofErr w:type="gramEnd"/>
      <w:r w:rsidRPr="002D1D2B">
        <w:rPr>
          <w:rFonts w:ascii="Times New Roman" w:hAnsi="Times New Roman" w:cs="Times New Roman"/>
          <w:color w:val="333333"/>
          <w:sz w:val="24"/>
          <w:szCs w:val="24"/>
        </w:rPr>
        <w:t xml:space="preserve"> in China. Report from an international conference. The 18th Annual Meeting of</w:t>
      </w:r>
    </w:p>
    <w:p w:rsidR="002D1D2B" w:rsidRPr="002D1D2B" w:rsidRDefault="002D1D2B" w:rsidP="002D1D2B">
      <w:pPr>
        <w:spacing w:line="480" w:lineRule="auto"/>
        <w:jc w:val="both"/>
        <w:rPr>
          <w:rFonts w:ascii="Times New Roman" w:hAnsi="Times New Roman" w:cs="Times New Roman"/>
          <w:color w:val="333333"/>
          <w:sz w:val="24"/>
          <w:szCs w:val="24"/>
        </w:rPr>
      </w:pPr>
      <w:r w:rsidRPr="002D1D2B">
        <w:rPr>
          <w:rFonts w:ascii="Times New Roman" w:hAnsi="Times New Roman" w:cs="Times New Roman"/>
          <w:color w:val="333333"/>
          <w:sz w:val="24"/>
          <w:szCs w:val="24"/>
        </w:rPr>
        <w:t>AAOU (Association of Open Universities), Shanghai (2005). In X. Y. Li (Ed.)</w:t>
      </w:r>
      <w:proofErr w:type="gramStart"/>
      <w:r w:rsidRPr="002D1D2B">
        <w:rPr>
          <w:rFonts w:ascii="Times New Roman" w:hAnsi="Times New Roman" w:cs="Times New Roman"/>
          <w:color w:val="333333"/>
          <w:sz w:val="24"/>
          <w:szCs w:val="24"/>
        </w:rPr>
        <w:t>,Quality</w:t>
      </w:r>
      <w:proofErr w:type="gramEnd"/>
      <w:r w:rsidRPr="002D1D2B">
        <w:rPr>
          <w:rFonts w:ascii="Times New Roman" w:hAnsi="Times New Roman" w:cs="Times New Roman"/>
          <w:color w:val="333333"/>
          <w:sz w:val="24"/>
          <w:szCs w:val="24"/>
        </w:rPr>
        <w:t xml:space="preserve"> education</w:t>
      </w:r>
    </w:p>
    <w:p w:rsidR="002D1D2B" w:rsidRDefault="002D1D2B" w:rsidP="002D1D2B">
      <w:pPr>
        <w:spacing w:line="480" w:lineRule="auto"/>
        <w:jc w:val="both"/>
        <w:rPr>
          <w:rFonts w:ascii="Times New Roman" w:hAnsi="Times New Roman" w:cs="Times New Roman"/>
          <w:color w:val="333333"/>
          <w:sz w:val="24"/>
          <w:szCs w:val="24"/>
        </w:rPr>
      </w:pPr>
      <w:proofErr w:type="gramStart"/>
      <w:r w:rsidRPr="002D1D2B">
        <w:rPr>
          <w:rFonts w:ascii="Times New Roman" w:hAnsi="Times New Roman" w:cs="Times New Roman"/>
          <w:color w:val="333333"/>
          <w:sz w:val="24"/>
          <w:szCs w:val="24"/>
        </w:rPr>
        <w:t>for</w:t>
      </w:r>
      <w:proofErr w:type="gramEnd"/>
      <w:r w:rsidRPr="002D1D2B">
        <w:rPr>
          <w:rFonts w:ascii="Times New Roman" w:hAnsi="Times New Roman" w:cs="Times New Roman"/>
          <w:color w:val="333333"/>
          <w:sz w:val="24"/>
          <w:szCs w:val="24"/>
        </w:rPr>
        <w:t xml:space="preserve"> all(pp. 182–206). Shanghai: Shanghai Higher Education Audio-Visual Press (in Chinese).</w:t>
      </w:r>
    </w:p>
    <w:p w:rsidR="002D1D2B" w:rsidRPr="002D1D2B" w:rsidRDefault="002D1D2B" w:rsidP="002D1D2B">
      <w:pPr>
        <w:spacing w:line="480" w:lineRule="auto"/>
        <w:jc w:val="both"/>
        <w:rPr>
          <w:rFonts w:ascii="Times New Roman" w:hAnsi="Times New Roman" w:cs="Times New Roman"/>
          <w:color w:val="333333"/>
          <w:sz w:val="24"/>
          <w:szCs w:val="24"/>
        </w:rPr>
      </w:pPr>
      <w:r>
        <w:rPr>
          <w:rFonts w:ascii="Times New Roman" w:hAnsi="Times New Roman" w:cs="Times New Roman"/>
          <w:color w:val="333333"/>
          <w:sz w:val="24"/>
          <w:szCs w:val="24"/>
        </w:rPr>
        <w:t>4.</w:t>
      </w:r>
      <w:r w:rsidRPr="002D1D2B">
        <w:t xml:space="preserve"> </w:t>
      </w:r>
      <w:r w:rsidRPr="002D1D2B">
        <w:rPr>
          <w:rFonts w:ascii="Times New Roman" w:hAnsi="Times New Roman" w:cs="Times New Roman"/>
          <w:color w:val="333333"/>
          <w:sz w:val="24"/>
          <w:szCs w:val="24"/>
        </w:rPr>
        <w:t xml:space="preserve">Zhang, Y. X. (2004). Investigation and thought on e-learning in colleges and </w:t>
      </w:r>
      <w:proofErr w:type="spellStart"/>
      <w:r w:rsidRPr="002D1D2B">
        <w:rPr>
          <w:rFonts w:ascii="Times New Roman" w:hAnsi="Times New Roman" w:cs="Times New Roman"/>
          <w:color w:val="333333"/>
          <w:sz w:val="24"/>
          <w:szCs w:val="24"/>
        </w:rPr>
        <w:t>universities.Journal</w:t>
      </w:r>
      <w:proofErr w:type="spellEnd"/>
    </w:p>
    <w:p w:rsidR="002D1D2B" w:rsidRDefault="002D1D2B" w:rsidP="002D1D2B">
      <w:pPr>
        <w:spacing w:line="480" w:lineRule="auto"/>
        <w:jc w:val="both"/>
        <w:rPr>
          <w:rFonts w:ascii="Times New Roman" w:hAnsi="Times New Roman" w:cs="Times New Roman"/>
          <w:color w:val="333333"/>
          <w:sz w:val="24"/>
          <w:szCs w:val="24"/>
        </w:rPr>
      </w:pPr>
      <w:proofErr w:type="gramStart"/>
      <w:r w:rsidRPr="002D1D2B">
        <w:rPr>
          <w:rFonts w:ascii="Times New Roman" w:hAnsi="Times New Roman" w:cs="Times New Roman"/>
          <w:color w:val="333333"/>
          <w:sz w:val="24"/>
          <w:szCs w:val="24"/>
        </w:rPr>
        <w:t>of</w:t>
      </w:r>
      <w:proofErr w:type="gramEnd"/>
      <w:r w:rsidRPr="002D1D2B">
        <w:rPr>
          <w:rFonts w:ascii="Times New Roman" w:hAnsi="Times New Roman" w:cs="Times New Roman"/>
          <w:color w:val="333333"/>
          <w:sz w:val="24"/>
          <w:szCs w:val="24"/>
        </w:rPr>
        <w:t xml:space="preserve"> China Distance Education (in Chinese),23, 8, 18–22.</w:t>
      </w:r>
    </w:p>
    <w:p w:rsidR="008D57D0" w:rsidRPr="008D57D0" w:rsidRDefault="008D57D0" w:rsidP="008D57D0">
      <w:pPr>
        <w:shd w:val="clear" w:color="auto" w:fill="FFFFFF"/>
        <w:tabs>
          <w:tab w:val="left" w:pos="2010"/>
        </w:tabs>
        <w:spacing w:after="0" w:line="240" w:lineRule="atLeast"/>
        <w:rPr>
          <w:rFonts w:ascii="Arial" w:eastAsia="Times New Roman" w:hAnsi="Arial" w:cs="Arial"/>
          <w:sz w:val="21"/>
        </w:rPr>
      </w:pPr>
      <w:r>
        <w:rPr>
          <w:rFonts w:ascii="Times New Roman" w:hAnsi="Times New Roman" w:cs="Times New Roman"/>
          <w:color w:val="333333"/>
          <w:sz w:val="24"/>
          <w:szCs w:val="24"/>
        </w:rPr>
        <w:t>5</w:t>
      </w:r>
      <w:r w:rsidRPr="008D57D0">
        <w:rPr>
          <w:rFonts w:ascii="Times New Roman" w:hAnsi="Times New Roman" w:cs="Times New Roman"/>
          <w:sz w:val="24"/>
          <w:szCs w:val="24"/>
        </w:rPr>
        <w:t>.</w:t>
      </w:r>
      <w:r w:rsidRPr="008D57D0">
        <w:rPr>
          <w:rFonts w:ascii="Arial" w:eastAsia="Times New Roman" w:hAnsi="Arial" w:cs="Arial"/>
          <w:sz w:val="21"/>
        </w:rPr>
        <w:t xml:space="preserve"> en.ouchn.edu.cn/</w:t>
      </w:r>
    </w:p>
    <w:p w:rsidR="002D1D2B" w:rsidRPr="002D1D2B" w:rsidRDefault="002D1D2B" w:rsidP="002D1D2B">
      <w:pPr>
        <w:spacing w:line="480" w:lineRule="auto"/>
        <w:jc w:val="both"/>
        <w:rPr>
          <w:rFonts w:ascii="Times New Roman" w:hAnsi="Times New Roman" w:cs="Times New Roman"/>
          <w:color w:val="333333"/>
          <w:sz w:val="24"/>
          <w:szCs w:val="24"/>
        </w:rPr>
      </w:pPr>
    </w:p>
    <w:p w:rsidR="003B66AE" w:rsidRPr="003B66AE" w:rsidRDefault="003B66AE" w:rsidP="003B66AE">
      <w:pPr>
        <w:spacing w:line="480" w:lineRule="auto"/>
        <w:jc w:val="both"/>
        <w:rPr>
          <w:rFonts w:ascii="Times New Roman" w:hAnsi="Times New Roman" w:cs="Times New Roman"/>
          <w:color w:val="333333"/>
          <w:sz w:val="28"/>
          <w:szCs w:val="28"/>
        </w:rPr>
      </w:pPr>
    </w:p>
    <w:p w:rsidR="00965EF8" w:rsidRPr="00C04E69" w:rsidRDefault="00965EF8" w:rsidP="00503CA0">
      <w:pPr>
        <w:spacing w:line="480" w:lineRule="auto"/>
        <w:jc w:val="both"/>
        <w:rPr>
          <w:rFonts w:ascii="Times New Roman" w:hAnsi="Times New Roman" w:cs="Times New Roman"/>
          <w:color w:val="333333"/>
          <w:sz w:val="24"/>
          <w:szCs w:val="24"/>
        </w:rPr>
      </w:pPr>
    </w:p>
    <w:p w:rsidR="00965EF8" w:rsidRPr="00C04E69" w:rsidRDefault="00965EF8" w:rsidP="00503CA0">
      <w:pPr>
        <w:spacing w:line="480" w:lineRule="auto"/>
        <w:jc w:val="both"/>
        <w:rPr>
          <w:rFonts w:ascii="Times New Roman" w:hAnsi="Times New Roman" w:cs="Times New Roman"/>
          <w:color w:val="333333"/>
          <w:sz w:val="24"/>
          <w:szCs w:val="24"/>
        </w:rPr>
      </w:pPr>
    </w:p>
    <w:p w:rsidR="00E65F74" w:rsidRPr="00C04E69" w:rsidRDefault="00E65F74" w:rsidP="00503CA0">
      <w:pPr>
        <w:spacing w:line="480" w:lineRule="auto"/>
        <w:jc w:val="both"/>
        <w:rPr>
          <w:rFonts w:ascii="Times New Roman" w:eastAsia="Times New Roman" w:hAnsi="Times New Roman" w:cs="Times New Roman"/>
          <w:color w:val="333333"/>
          <w:sz w:val="24"/>
          <w:szCs w:val="24"/>
        </w:rPr>
      </w:pPr>
    </w:p>
    <w:p w:rsidR="00E65F74" w:rsidRPr="00C04E69" w:rsidRDefault="00E65F74" w:rsidP="00503CA0">
      <w:pPr>
        <w:spacing w:line="480" w:lineRule="auto"/>
        <w:jc w:val="both"/>
        <w:rPr>
          <w:rFonts w:ascii="Times New Roman" w:eastAsia="Times New Roman" w:hAnsi="Times New Roman" w:cs="Times New Roman"/>
          <w:color w:val="333333"/>
          <w:sz w:val="24"/>
          <w:szCs w:val="24"/>
        </w:rPr>
      </w:pPr>
    </w:p>
    <w:p w:rsidR="0013460D" w:rsidRPr="00C04E69" w:rsidRDefault="0013460D" w:rsidP="00503CA0">
      <w:pPr>
        <w:spacing w:line="480" w:lineRule="auto"/>
        <w:jc w:val="both"/>
        <w:rPr>
          <w:rFonts w:ascii="Times New Roman" w:eastAsia="Times New Roman" w:hAnsi="Times New Roman" w:cs="Times New Roman"/>
          <w:color w:val="333333"/>
          <w:sz w:val="24"/>
          <w:szCs w:val="24"/>
        </w:rPr>
      </w:pPr>
    </w:p>
    <w:p w:rsidR="0013460D" w:rsidRPr="00C04E69" w:rsidRDefault="0013460D" w:rsidP="00503CA0">
      <w:pPr>
        <w:spacing w:line="480" w:lineRule="auto"/>
        <w:jc w:val="both"/>
        <w:rPr>
          <w:rFonts w:ascii="Times New Roman" w:eastAsia="Times New Roman" w:hAnsi="Times New Roman" w:cs="Times New Roman"/>
          <w:color w:val="333333"/>
          <w:sz w:val="24"/>
          <w:szCs w:val="24"/>
        </w:rPr>
      </w:pPr>
    </w:p>
    <w:p w:rsidR="0013460D" w:rsidRPr="00C04E69" w:rsidRDefault="0013460D" w:rsidP="00503CA0">
      <w:pPr>
        <w:spacing w:line="480" w:lineRule="auto"/>
        <w:jc w:val="both"/>
        <w:rPr>
          <w:rFonts w:ascii="Times New Roman" w:eastAsia="Times New Roman" w:hAnsi="Times New Roman" w:cs="Times New Roman"/>
          <w:color w:val="333333"/>
          <w:sz w:val="24"/>
          <w:szCs w:val="24"/>
        </w:rPr>
      </w:pPr>
    </w:p>
    <w:p w:rsidR="0013460D" w:rsidRDefault="0013460D" w:rsidP="00503CA0">
      <w:pPr>
        <w:spacing w:line="480" w:lineRule="auto"/>
        <w:jc w:val="both"/>
        <w:rPr>
          <w:rFonts w:ascii="Times New Roman" w:hAnsi="Times New Roman" w:cs="Times New Roman"/>
          <w:sz w:val="24"/>
          <w:szCs w:val="24"/>
        </w:rPr>
      </w:pPr>
    </w:p>
    <w:p w:rsidR="00C04E69" w:rsidRPr="00C04E69" w:rsidRDefault="00C04E69" w:rsidP="00503CA0">
      <w:pPr>
        <w:spacing w:line="480" w:lineRule="auto"/>
        <w:jc w:val="both"/>
        <w:rPr>
          <w:rFonts w:ascii="Times New Roman" w:hAnsi="Times New Roman" w:cs="Times New Roman"/>
          <w:sz w:val="24"/>
          <w:szCs w:val="24"/>
        </w:rPr>
      </w:pPr>
    </w:p>
    <w:sectPr w:rsidR="00C04E69" w:rsidRPr="00C04E69" w:rsidSect="00FA4F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EC5"/>
    <w:rsid w:val="0013460D"/>
    <w:rsid w:val="002671E5"/>
    <w:rsid w:val="002A07FB"/>
    <w:rsid w:val="002C5107"/>
    <w:rsid w:val="002D1D2B"/>
    <w:rsid w:val="003003C5"/>
    <w:rsid w:val="003810F1"/>
    <w:rsid w:val="003B66AE"/>
    <w:rsid w:val="003D6BEA"/>
    <w:rsid w:val="00453EEE"/>
    <w:rsid w:val="004C4A2E"/>
    <w:rsid w:val="00503CA0"/>
    <w:rsid w:val="005845A4"/>
    <w:rsid w:val="005C3B09"/>
    <w:rsid w:val="005E7661"/>
    <w:rsid w:val="00634221"/>
    <w:rsid w:val="008B20E1"/>
    <w:rsid w:val="008C1124"/>
    <w:rsid w:val="008D57D0"/>
    <w:rsid w:val="009407ED"/>
    <w:rsid w:val="00965EF8"/>
    <w:rsid w:val="009C0D84"/>
    <w:rsid w:val="009F49EA"/>
    <w:rsid w:val="00A4059D"/>
    <w:rsid w:val="00AB5E0F"/>
    <w:rsid w:val="00B34FC0"/>
    <w:rsid w:val="00B400AA"/>
    <w:rsid w:val="00BB12B1"/>
    <w:rsid w:val="00BF49FF"/>
    <w:rsid w:val="00C04E69"/>
    <w:rsid w:val="00C423D7"/>
    <w:rsid w:val="00C44626"/>
    <w:rsid w:val="00C964F1"/>
    <w:rsid w:val="00D77AEE"/>
    <w:rsid w:val="00DA7D3E"/>
    <w:rsid w:val="00E255CE"/>
    <w:rsid w:val="00E65F74"/>
    <w:rsid w:val="00EA1A5A"/>
    <w:rsid w:val="00F14EC5"/>
    <w:rsid w:val="00FA4F37"/>
    <w:rsid w:val="00FC4ECA"/>
    <w:rsid w:val="00FF20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073985-B246-4A37-8512-A91419D77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59D"/>
  </w:style>
  <w:style w:type="paragraph" w:styleId="Heading2">
    <w:name w:val="heading 2"/>
    <w:basedOn w:val="Normal"/>
    <w:link w:val="Heading2Char"/>
    <w:uiPriority w:val="9"/>
    <w:qFormat/>
    <w:rsid w:val="00BF49F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65F7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F49FF"/>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2671E5"/>
  </w:style>
  <w:style w:type="character" w:styleId="Emphasis">
    <w:name w:val="Emphasis"/>
    <w:basedOn w:val="DefaultParagraphFont"/>
    <w:uiPriority w:val="20"/>
    <w:qFormat/>
    <w:rsid w:val="002671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6471</Words>
  <Characters>36886</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Muneeb Ur Rehman</dc:creator>
  <cp:lastModifiedBy>Help Desk</cp:lastModifiedBy>
  <cp:revision>2</cp:revision>
  <dcterms:created xsi:type="dcterms:W3CDTF">2020-03-26T14:33:00Z</dcterms:created>
  <dcterms:modified xsi:type="dcterms:W3CDTF">2020-03-26T14:33:00Z</dcterms:modified>
</cp:coreProperties>
</file>